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9E0F9F" w14:textId="0F9813F0" w:rsidR="00C45929" w:rsidRDefault="00C537B4">
      <w:pPr>
        <w:jc w:val="center"/>
        <w:rPr>
          <w:snapToGrid w:val="0"/>
          <w:kern w:val="0"/>
          <w:position w:val="6"/>
          <w:szCs w:val="21"/>
        </w:rPr>
      </w:pPr>
      <w:r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121F1C67" wp14:editId="08CF3104">
            <wp:extent cx="2622550" cy="71755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608"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84"/>
          <w:szCs w:val="84"/>
        </w:rPr>
        <w:t>实验报告</w:t>
      </w:r>
    </w:p>
    <w:p w14:paraId="12CA3FB3" w14:textId="77777777" w:rsidR="00C45929" w:rsidRDefault="00C45929">
      <w:pPr>
        <w:rPr>
          <w:snapToGrid w:val="0"/>
          <w:kern w:val="0"/>
          <w:position w:val="6"/>
          <w:szCs w:val="21"/>
        </w:rPr>
      </w:pPr>
    </w:p>
    <w:p w14:paraId="73FA6FF2" w14:textId="77777777" w:rsidR="00C45929" w:rsidRDefault="00C45929">
      <w:pPr>
        <w:rPr>
          <w:snapToGrid w:val="0"/>
          <w:kern w:val="0"/>
          <w:position w:val="6"/>
          <w:szCs w:val="21"/>
        </w:rPr>
      </w:pPr>
    </w:p>
    <w:p w14:paraId="69A58069" w14:textId="5A2A9A80" w:rsidR="00C45929" w:rsidRPr="009A0608" w:rsidRDefault="009A0608" w:rsidP="00F73912">
      <w:pPr>
        <w:tabs>
          <w:tab w:val="left" w:pos="2410"/>
          <w:tab w:val="left" w:pos="5103"/>
          <w:tab w:val="left" w:pos="5387"/>
          <w:tab w:val="left" w:pos="8222"/>
          <w:tab w:val="left" w:pos="8647"/>
        </w:tabs>
        <w:rPr>
          <w:snapToGrid w:val="0"/>
          <w:kern w:val="0"/>
          <w:position w:val="6"/>
          <w:sz w:val="24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姓名：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 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Pr="009A0608">
        <w:rPr>
          <w:rFonts w:hint="eastAsia"/>
          <w:snapToGrid w:val="0"/>
          <w:kern w:val="0"/>
          <w:position w:val="6"/>
          <w:sz w:val="24"/>
        </w:rPr>
        <w:t>专业：</w:t>
      </w:r>
      <w:r w:rsidR="00F73912">
        <w:rPr>
          <w:rFonts w:hint="eastAsia"/>
          <w:snapToGrid w:val="0"/>
          <w:kern w:val="0"/>
          <w:position w:val="6"/>
          <w:sz w:val="24"/>
          <w:u w:val="single"/>
        </w:rPr>
        <w:t>电子科学与技术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  </w:t>
      </w:r>
      <w:r w:rsidRPr="009A0608">
        <w:rPr>
          <w:rFonts w:hint="eastAsia"/>
          <w:snapToGrid w:val="0"/>
          <w:kern w:val="0"/>
          <w:position w:val="6"/>
          <w:sz w:val="24"/>
        </w:rPr>
        <w:t>学号：</w:t>
      </w:r>
      <w:r w:rsidRPr="009A0608"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    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</w:p>
    <w:p w14:paraId="0D3C32C2" w14:textId="1DEFD2C8" w:rsidR="009A0608" w:rsidRPr="00546351" w:rsidRDefault="009A0608" w:rsidP="009A0608">
      <w:pPr>
        <w:tabs>
          <w:tab w:val="left" w:pos="2410"/>
          <w:tab w:val="left" w:pos="4395"/>
          <w:tab w:val="left" w:pos="5103"/>
          <w:tab w:val="left" w:pos="5387"/>
          <w:tab w:val="left" w:pos="8222"/>
          <w:tab w:val="left" w:pos="8647"/>
        </w:tabs>
        <w:rPr>
          <w:snapToGrid w:val="0"/>
          <w:kern w:val="0"/>
          <w:position w:val="6"/>
          <w:sz w:val="24"/>
          <w:u w:val="single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课程名称：</w:t>
      </w:r>
      <w:r w:rsidRPr="009A0608"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</w:t>
      </w:r>
      <w:r w:rsidR="000E09EA">
        <w:rPr>
          <w:rFonts w:hint="eastAsia"/>
          <w:snapToGrid w:val="0"/>
          <w:kern w:val="0"/>
          <w:position w:val="6"/>
          <w:sz w:val="24"/>
          <w:u w:val="single"/>
        </w:rPr>
        <w:t>电磁场与电磁波实验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  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Pr="009A0608">
        <w:rPr>
          <w:rFonts w:hint="eastAsia"/>
          <w:snapToGrid w:val="0"/>
          <w:kern w:val="0"/>
          <w:position w:val="6"/>
          <w:sz w:val="24"/>
        </w:rPr>
        <w:t>任课教师：</w:t>
      </w:r>
      <w:r w:rsidRPr="009A0608"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</w:t>
      </w:r>
      <w:r w:rsidR="000E09EA">
        <w:rPr>
          <w:rFonts w:hint="eastAsia"/>
          <w:snapToGrid w:val="0"/>
          <w:kern w:val="0"/>
          <w:position w:val="6"/>
          <w:sz w:val="24"/>
          <w:u w:val="single"/>
        </w:rPr>
        <w:t>王子立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</w:p>
    <w:p w14:paraId="5974048E" w14:textId="2C0C5663" w:rsidR="009A0608" w:rsidRPr="009A0608" w:rsidRDefault="009A0608" w:rsidP="009A0608">
      <w:pPr>
        <w:tabs>
          <w:tab w:val="left" w:pos="2410"/>
          <w:tab w:val="left" w:pos="4395"/>
          <w:tab w:val="left" w:pos="4890"/>
          <w:tab w:val="left" w:pos="8222"/>
          <w:tab w:val="left" w:pos="8647"/>
        </w:tabs>
        <w:rPr>
          <w:snapToGrid w:val="0"/>
          <w:kern w:val="0"/>
          <w:position w:val="6"/>
          <w:sz w:val="24"/>
          <w:u w:val="single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实验名称：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="000E09EA" w:rsidRPr="000E09EA">
        <w:rPr>
          <w:rFonts w:hint="eastAsia"/>
          <w:snapToGrid w:val="0"/>
          <w:kern w:val="0"/>
          <w:position w:val="6"/>
          <w:sz w:val="24"/>
          <w:u w:val="single"/>
        </w:rPr>
        <w:t>微带传输线负载特性</w:t>
      </w:r>
      <w:proofErr w:type="gramStart"/>
      <w:r w:rsidR="000E09EA" w:rsidRPr="000E09EA">
        <w:rPr>
          <w:rFonts w:hint="eastAsia"/>
          <w:snapToGrid w:val="0"/>
          <w:kern w:val="0"/>
          <w:position w:val="6"/>
          <w:sz w:val="24"/>
          <w:u w:val="single"/>
        </w:rPr>
        <w:t>矢</w:t>
      </w:r>
      <w:proofErr w:type="gramEnd"/>
      <w:r w:rsidR="000E09EA" w:rsidRPr="000E09EA">
        <w:rPr>
          <w:rFonts w:hint="eastAsia"/>
          <w:snapToGrid w:val="0"/>
          <w:kern w:val="0"/>
          <w:position w:val="6"/>
          <w:sz w:val="24"/>
          <w:u w:val="single"/>
        </w:rPr>
        <w:t>网测量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Pr="009A0608">
        <w:rPr>
          <w:snapToGrid w:val="0"/>
          <w:kern w:val="0"/>
          <w:position w:val="6"/>
          <w:sz w:val="24"/>
          <w:u w:val="single"/>
        </w:rPr>
        <w:tab/>
      </w:r>
    </w:p>
    <w:p w14:paraId="52DFB1BF" w14:textId="1C5A30D8" w:rsidR="009A0608" w:rsidRPr="009A0608" w:rsidRDefault="009A0608" w:rsidP="009A0608">
      <w:pPr>
        <w:tabs>
          <w:tab w:val="left" w:pos="2410"/>
          <w:tab w:val="left" w:pos="4395"/>
          <w:tab w:val="left" w:pos="4890"/>
          <w:tab w:val="left" w:pos="8222"/>
          <w:tab w:val="left" w:pos="8647"/>
        </w:tabs>
        <w:rPr>
          <w:snapToGrid w:val="0"/>
          <w:kern w:val="0"/>
          <w:position w:val="6"/>
          <w:sz w:val="24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实验日期：</w:t>
      </w:r>
      <w:r w:rsidRPr="009A0608"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 w:rsidRPr="009A0608">
        <w:rPr>
          <w:snapToGrid w:val="0"/>
          <w:kern w:val="0"/>
          <w:position w:val="6"/>
          <w:sz w:val="24"/>
          <w:u w:val="single"/>
        </w:rPr>
        <w:t xml:space="preserve">  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="000E09EA">
        <w:rPr>
          <w:rFonts w:hint="eastAsia"/>
          <w:snapToGrid w:val="0"/>
          <w:kern w:val="0"/>
          <w:position w:val="6"/>
          <w:sz w:val="24"/>
          <w:u w:val="single"/>
        </w:rPr>
        <w:t>2024.04.25</w:t>
      </w:r>
      <w:r w:rsidRPr="009A0608">
        <w:rPr>
          <w:snapToGrid w:val="0"/>
          <w:kern w:val="0"/>
          <w:position w:val="6"/>
          <w:sz w:val="24"/>
          <w:u w:val="single"/>
        </w:rPr>
        <w:tab/>
      </w:r>
      <w:r w:rsidRPr="009A0608">
        <w:rPr>
          <w:snapToGrid w:val="0"/>
          <w:kern w:val="0"/>
          <w:position w:val="6"/>
          <w:sz w:val="24"/>
          <w:u w:val="single"/>
        </w:rPr>
        <w:tab/>
      </w:r>
    </w:p>
    <w:p w14:paraId="6AB2D762" w14:textId="2D87E803" w:rsidR="00C45929" w:rsidRPr="009A0608" w:rsidRDefault="0006342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同组学生：</w:t>
      </w:r>
      <w:r w:rsidR="0017593B" w:rsidRPr="009A0608">
        <w:rPr>
          <w:snapToGrid w:val="0"/>
          <w:kern w:val="0"/>
          <w:position w:val="6"/>
          <w:sz w:val="24"/>
        </w:rPr>
        <w:t xml:space="preserve"> </w:t>
      </w:r>
    </w:p>
    <w:p w14:paraId="69FDB320" w14:textId="77777777" w:rsidR="00C45929" w:rsidRDefault="00C45929">
      <w:pPr>
        <w:rPr>
          <w:snapToGrid w:val="0"/>
          <w:kern w:val="0"/>
          <w:position w:val="6"/>
          <w:szCs w:val="21"/>
        </w:rPr>
      </w:pPr>
    </w:p>
    <w:p w14:paraId="5492245C" w14:textId="041D6B62" w:rsidR="000E09EA" w:rsidRDefault="00000000" w:rsidP="000E09EA">
      <w:pPr>
        <w:numPr>
          <w:ilvl w:val="0"/>
          <w:numId w:val="1"/>
        </w:numPr>
        <w:rPr>
          <w:snapToGrid w:val="0"/>
          <w:kern w:val="0"/>
          <w:position w:val="6"/>
          <w:sz w:val="24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实验目的和要求</w:t>
      </w:r>
    </w:p>
    <w:p w14:paraId="561C4FF6" w14:textId="77777777" w:rsidR="000E09EA" w:rsidRDefault="000E09EA" w:rsidP="000E09EA">
      <w:pPr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1.</w:t>
      </w:r>
      <w:r w:rsidRPr="000E09EA">
        <w:rPr>
          <w:rFonts w:hint="eastAsia"/>
          <w:snapToGrid w:val="0"/>
          <w:kern w:val="0"/>
          <w:position w:val="6"/>
          <w:sz w:val="24"/>
        </w:rPr>
        <w:t>了解基本传输线、微带线的特性。</w:t>
      </w:r>
    </w:p>
    <w:p w14:paraId="4F818BC5" w14:textId="4DA5362E" w:rsidR="000E09EA" w:rsidRPr="000E09EA" w:rsidRDefault="000E09EA" w:rsidP="000E09EA">
      <w:pPr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2</w:t>
      </w:r>
      <w:r w:rsidRPr="000E09EA">
        <w:rPr>
          <w:rFonts w:hint="eastAsia"/>
          <w:snapToGrid w:val="0"/>
          <w:kern w:val="0"/>
          <w:position w:val="6"/>
          <w:sz w:val="24"/>
        </w:rPr>
        <w:t>．熟悉网络参量测量，掌握矢量网络分析仪的基本使用方法。</w:t>
      </w:r>
    </w:p>
    <w:p w14:paraId="239A292B" w14:textId="10C02C10" w:rsidR="00C45929" w:rsidRDefault="00000000">
      <w:pPr>
        <w:rPr>
          <w:snapToGrid w:val="0"/>
          <w:kern w:val="0"/>
          <w:position w:val="6"/>
          <w:sz w:val="24"/>
        </w:rPr>
      </w:pPr>
      <w:r w:rsidRPr="009A0608">
        <w:rPr>
          <w:rFonts w:hint="eastAsia"/>
          <w:snapToGrid w:val="0"/>
          <w:kern w:val="0"/>
          <w:position w:val="6"/>
          <w:sz w:val="24"/>
        </w:rPr>
        <w:t>二、实验内容</w:t>
      </w:r>
    </w:p>
    <w:p w14:paraId="3E4FC00C" w14:textId="77777777" w:rsidR="00D90D6A" w:rsidRDefault="00D90D6A">
      <w:pPr>
        <w:rPr>
          <w:snapToGrid w:val="0"/>
          <w:kern w:val="0"/>
          <w:position w:val="6"/>
          <w:sz w:val="24"/>
        </w:rPr>
      </w:pPr>
      <w:r w:rsidRPr="00D90D6A">
        <w:rPr>
          <w:rFonts w:hint="eastAsia"/>
          <w:snapToGrid w:val="0"/>
          <w:kern w:val="0"/>
          <w:position w:val="6"/>
          <w:sz w:val="24"/>
        </w:rPr>
        <w:t>实验内容</w:t>
      </w:r>
      <w:r w:rsidRPr="00D90D6A">
        <w:rPr>
          <w:rFonts w:hint="eastAsia"/>
          <w:snapToGrid w:val="0"/>
          <w:kern w:val="0"/>
          <w:position w:val="6"/>
          <w:sz w:val="24"/>
        </w:rPr>
        <w:t>1</w:t>
      </w:r>
      <w:r w:rsidRPr="00D90D6A">
        <w:rPr>
          <w:rFonts w:hint="eastAsia"/>
          <w:snapToGrid w:val="0"/>
          <w:kern w:val="0"/>
          <w:position w:val="6"/>
          <w:sz w:val="24"/>
        </w:rPr>
        <w:t>．查阅“附</w:t>
      </w:r>
      <w:r w:rsidRPr="00D90D6A">
        <w:rPr>
          <w:rFonts w:hint="eastAsia"/>
          <w:snapToGrid w:val="0"/>
          <w:kern w:val="0"/>
          <w:position w:val="6"/>
          <w:sz w:val="24"/>
        </w:rPr>
        <w:t>2.</w:t>
      </w:r>
      <w:r w:rsidRPr="00D90D6A">
        <w:rPr>
          <w:rFonts w:hint="eastAsia"/>
          <w:snapToGrid w:val="0"/>
          <w:kern w:val="0"/>
          <w:position w:val="6"/>
          <w:sz w:val="24"/>
        </w:rPr>
        <w:t>矢量网络分析仪操作说明</w:t>
      </w:r>
      <w:r w:rsidRPr="00D90D6A">
        <w:rPr>
          <w:rFonts w:hint="eastAsia"/>
          <w:snapToGrid w:val="0"/>
          <w:kern w:val="0"/>
          <w:position w:val="6"/>
          <w:sz w:val="24"/>
        </w:rPr>
        <w:t>.pdf</w:t>
      </w:r>
      <w:r w:rsidRPr="00D90D6A">
        <w:rPr>
          <w:rFonts w:hint="eastAsia"/>
          <w:snapToGrid w:val="0"/>
          <w:kern w:val="0"/>
          <w:position w:val="6"/>
          <w:sz w:val="24"/>
        </w:rPr>
        <w:t>”，了解矢量网络分析仪的原理和使用方法。</w:t>
      </w:r>
    </w:p>
    <w:p w14:paraId="28E9DDBC" w14:textId="1CC9102F" w:rsidR="000E09EA" w:rsidRDefault="00D90D6A">
      <w:pPr>
        <w:rPr>
          <w:snapToGrid w:val="0"/>
          <w:kern w:val="0"/>
          <w:position w:val="6"/>
          <w:sz w:val="24"/>
        </w:rPr>
      </w:pPr>
      <w:r w:rsidRPr="00D90D6A">
        <w:rPr>
          <w:rFonts w:hint="eastAsia"/>
          <w:snapToGrid w:val="0"/>
          <w:kern w:val="0"/>
          <w:position w:val="6"/>
          <w:sz w:val="24"/>
        </w:rPr>
        <w:t>实验内容</w:t>
      </w:r>
      <w:r w:rsidRPr="00D90D6A">
        <w:rPr>
          <w:rFonts w:hint="eastAsia"/>
          <w:snapToGrid w:val="0"/>
          <w:kern w:val="0"/>
          <w:position w:val="6"/>
          <w:sz w:val="24"/>
        </w:rPr>
        <w:t>2.</w:t>
      </w:r>
      <w:r>
        <w:rPr>
          <w:rFonts w:hint="eastAsia"/>
          <w:snapToGrid w:val="0"/>
          <w:kern w:val="0"/>
          <w:position w:val="6"/>
          <w:sz w:val="24"/>
        </w:rPr>
        <w:t xml:space="preserve"> </w:t>
      </w:r>
      <w:r w:rsidRPr="00D90D6A">
        <w:rPr>
          <w:rFonts w:hint="eastAsia"/>
          <w:snapToGrid w:val="0"/>
          <w:kern w:val="0"/>
          <w:position w:val="6"/>
          <w:sz w:val="24"/>
        </w:rPr>
        <w:t>用矢量网络分析仪分别测量微带开路传输线模块的反射特性，并引入电阻、电容和电感负载测量并分析在不同负载情况下的反射特性。</w:t>
      </w:r>
    </w:p>
    <w:p w14:paraId="5EDD90A6" w14:textId="74A5BD7F" w:rsidR="00440D1B" w:rsidRDefault="00440D1B">
      <w:pPr>
        <w:rPr>
          <w:snapToGrid w:val="0"/>
          <w:kern w:val="0"/>
          <w:position w:val="6"/>
          <w:sz w:val="24"/>
        </w:rPr>
      </w:pPr>
      <w:r w:rsidRPr="00440D1B">
        <w:rPr>
          <w:rFonts w:hint="eastAsia"/>
          <w:snapToGrid w:val="0"/>
          <w:kern w:val="0"/>
          <w:position w:val="6"/>
          <w:sz w:val="24"/>
        </w:rPr>
        <w:t>其中微带电路参数如下：（</w:t>
      </w:r>
      <w:r w:rsidRPr="00440D1B">
        <w:rPr>
          <w:rFonts w:hint="eastAsia"/>
          <w:snapToGrid w:val="0"/>
          <w:kern w:val="0"/>
          <w:position w:val="6"/>
          <w:sz w:val="24"/>
        </w:rPr>
        <w:t>1</w:t>
      </w:r>
      <w:r w:rsidRPr="00440D1B">
        <w:rPr>
          <w:rFonts w:hint="eastAsia"/>
          <w:snapToGrid w:val="0"/>
          <w:kern w:val="0"/>
          <w:position w:val="6"/>
          <w:sz w:val="24"/>
        </w:rPr>
        <w:t>）工作频率</w:t>
      </w:r>
      <w:r w:rsidRPr="00440D1B">
        <w:rPr>
          <w:rFonts w:hint="eastAsia"/>
          <w:snapToGrid w:val="0"/>
          <w:kern w:val="0"/>
          <w:position w:val="6"/>
          <w:sz w:val="24"/>
        </w:rPr>
        <w:t>2.5GHz</w:t>
      </w:r>
      <w:r w:rsidRPr="00440D1B">
        <w:rPr>
          <w:rFonts w:hint="eastAsia"/>
          <w:snapToGrid w:val="0"/>
          <w:kern w:val="0"/>
          <w:position w:val="6"/>
          <w:sz w:val="24"/>
        </w:rPr>
        <w:t>；（</w:t>
      </w:r>
      <w:r w:rsidRPr="00440D1B">
        <w:rPr>
          <w:rFonts w:hint="eastAsia"/>
          <w:snapToGrid w:val="0"/>
          <w:kern w:val="0"/>
          <w:position w:val="6"/>
          <w:sz w:val="24"/>
        </w:rPr>
        <w:t>2</w:t>
      </w:r>
      <w:r w:rsidRPr="00440D1B">
        <w:rPr>
          <w:rFonts w:hint="eastAsia"/>
          <w:snapToGrid w:val="0"/>
          <w:kern w:val="0"/>
          <w:position w:val="6"/>
          <w:sz w:val="24"/>
        </w:rPr>
        <w:t>）特性阻抗</w:t>
      </w:r>
      <w:r w:rsidRPr="00440D1B">
        <w:rPr>
          <w:rFonts w:hint="eastAsia"/>
          <w:snapToGrid w:val="0"/>
          <w:kern w:val="0"/>
          <w:position w:val="6"/>
          <w:sz w:val="24"/>
        </w:rPr>
        <w:t>50</w:t>
      </w:r>
      <w:r w:rsidRPr="00440D1B">
        <w:rPr>
          <w:rFonts w:hint="eastAsia"/>
          <w:snapToGrid w:val="0"/>
          <w:kern w:val="0"/>
          <w:position w:val="6"/>
          <w:sz w:val="24"/>
        </w:rPr>
        <w:t>欧姆；（</w:t>
      </w:r>
      <w:r w:rsidRPr="00440D1B">
        <w:rPr>
          <w:rFonts w:hint="eastAsia"/>
          <w:snapToGrid w:val="0"/>
          <w:kern w:val="0"/>
          <w:position w:val="6"/>
          <w:sz w:val="24"/>
        </w:rPr>
        <w:t>3</w:t>
      </w:r>
      <w:r w:rsidRPr="00440D1B">
        <w:rPr>
          <w:rFonts w:hint="eastAsia"/>
          <w:snapToGrid w:val="0"/>
          <w:kern w:val="0"/>
          <w:position w:val="6"/>
          <w:sz w:val="24"/>
        </w:rPr>
        <w:t>）传输线</w:t>
      </w:r>
      <w:r w:rsidRPr="00440D1B">
        <w:rPr>
          <w:rFonts w:hint="eastAsia"/>
          <w:snapToGrid w:val="0"/>
          <w:kern w:val="0"/>
          <w:position w:val="6"/>
          <w:sz w:val="24"/>
        </w:rPr>
        <w:t>1/2</w:t>
      </w:r>
      <w:r w:rsidRPr="00440D1B">
        <w:rPr>
          <w:rFonts w:hint="eastAsia"/>
          <w:snapToGrid w:val="0"/>
          <w:kern w:val="0"/>
          <w:position w:val="6"/>
          <w:sz w:val="24"/>
        </w:rPr>
        <w:t>波长；（</w:t>
      </w:r>
      <w:r w:rsidRPr="00440D1B">
        <w:rPr>
          <w:rFonts w:hint="eastAsia"/>
          <w:snapToGrid w:val="0"/>
          <w:kern w:val="0"/>
          <w:position w:val="6"/>
          <w:sz w:val="24"/>
        </w:rPr>
        <w:t>4</w:t>
      </w:r>
      <w:r w:rsidRPr="00440D1B">
        <w:rPr>
          <w:rFonts w:hint="eastAsia"/>
          <w:snapToGrid w:val="0"/>
          <w:kern w:val="0"/>
          <w:position w:val="6"/>
          <w:sz w:val="24"/>
        </w:rPr>
        <w:t>）微波介质基板特性：相对介电常数</w:t>
      </w:r>
      <w:r w:rsidRPr="00440D1B">
        <w:rPr>
          <w:rFonts w:hint="eastAsia"/>
          <w:snapToGrid w:val="0"/>
          <w:kern w:val="0"/>
          <w:position w:val="6"/>
          <w:sz w:val="24"/>
        </w:rPr>
        <w:t>4.6</w:t>
      </w:r>
      <w:r w:rsidRPr="00440D1B">
        <w:rPr>
          <w:rFonts w:hint="eastAsia"/>
          <w:snapToGrid w:val="0"/>
          <w:kern w:val="0"/>
          <w:position w:val="6"/>
          <w:sz w:val="24"/>
        </w:rPr>
        <w:t>，介质层厚度</w:t>
      </w:r>
      <w:r w:rsidRPr="00440D1B">
        <w:rPr>
          <w:rFonts w:hint="eastAsia"/>
          <w:snapToGrid w:val="0"/>
          <w:kern w:val="0"/>
          <w:position w:val="6"/>
          <w:sz w:val="24"/>
        </w:rPr>
        <w:t>0.765mm</w:t>
      </w:r>
      <w:r w:rsidRPr="00440D1B">
        <w:rPr>
          <w:rFonts w:hint="eastAsia"/>
          <w:snapToGrid w:val="0"/>
          <w:kern w:val="0"/>
          <w:position w:val="6"/>
          <w:sz w:val="24"/>
        </w:rPr>
        <w:t>，铜箔厚度</w:t>
      </w:r>
      <w:r w:rsidRPr="00440D1B">
        <w:rPr>
          <w:rFonts w:hint="eastAsia"/>
          <w:snapToGrid w:val="0"/>
          <w:kern w:val="0"/>
          <w:position w:val="6"/>
          <w:sz w:val="24"/>
        </w:rPr>
        <w:t>0.035mm(1OZ)</w:t>
      </w:r>
      <w:r w:rsidRPr="00440D1B">
        <w:rPr>
          <w:rFonts w:hint="eastAsia"/>
          <w:snapToGrid w:val="0"/>
          <w:kern w:val="0"/>
          <w:position w:val="6"/>
          <w:sz w:val="24"/>
        </w:rPr>
        <w:t>，损耗正切</w:t>
      </w:r>
      <w:r w:rsidRPr="00440D1B">
        <w:rPr>
          <w:rFonts w:hint="eastAsia"/>
          <w:snapToGrid w:val="0"/>
          <w:kern w:val="0"/>
          <w:position w:val="6"/>
          <w:sz w:val="24"/>
        </w:rPr>
        <w:t>0.015</w:t>
      </w:r>
      <w:r w:rsidRPr="00440D1B">
        <w:rPr>
          <w:rFonts w:hint="eastAsia"/>
          <w:snapToGrid w:val="0"/>
          <w:kern w:val="0"/>
          <w:position w:val="6"/>
          <w:sz w:val="24"/>
        </w:rPr>
        <w:t>；</w:t>
      </w:r>
    </w:p>
    <w:p w14:paraId="0C434937" w14:textId="09C23CE2" w:rsidR="00D90D6A" w:rsidRDefault="00D90D6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三</w:t>
      </w:r>
      <w:r w:rsidR="008A38AA">
        <w:rPr>
          <w:rFonts w:hint="eastAsia"/>
          <w:snapToGrid w:val="0"/>
          <w:kern w:val="0"/>
          <w:position w:val="6"/>
          <w:sz w:val="24"/>
        </w:rPr>
        <w:t>、实验原理</w:t>
      </w:r>
    </w:p>
    <w:p w14:paraId="34FC3044" w14:textId="77777777" w:rsidR="00B514D4" w:rsidRDefault="00B514D4" w:rsidP="00B514D4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考虑一段特性阻抗为 Z0的传输线，一端接信号源，另一端则接上负载，如图所示。并假设此传输线无损耗，且传输系数为γ=</w:t>
      </w:r>
      <w:r>
        <w:rPr>
          <w:rFonts w:ascii="Cambria Math" w:hAnsi="Cambria Math" w:cs="Cambria Math"/>
          <w:sz w:val="24"/>
        </w:rPr>
        <w:t>𝑗𝑗</w:t>
      </w:r>
      <w:r>
        <w:rPr>
          <w:rFonts w:ascii="宋体" w:hAnsi="宋体" w:hint="eastAsia"/>
          <w:sz w:val="24"/>
        </w:rPr>
        <w:t>β,则传输线上电压及电流可用下列二式表示：</w:t>
      </w:r>
    </w:p>
    <w:p w14:paraId="49D460B1" w14:textId="7EF77FDB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7328E9EB" wp14:editId="4C8AAC0E">
            <wp:extent cx="1809750" cy="482600"/>
            <wp:effectExtent l="0" t="0" r="0" b="0"/>
            <wp:docPr id="11010960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44C8" w14:textId="4F52D317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03A2C919" wp14:editId="6758A8DB">
            <wp:extent cx="2813050" cy="1727200"/>
            <wp:effectExtent l="0" t="0" r="6350" b="6350"/>
            <wp:docPr id="3817993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AEBC" w14:textId="77777777" w:rsidR="00B514D4" w:rsidRDefault="00B514D4" w:rsidP="00B514D4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负载端（</w:t>
      </w:r>
      <w:r>
        <w:rPr>
          <w:sz w:val="28"/>
          <w:szCs w:val="28"/>
        </w:rPr>
        <w:t>z = 0</w:t>
      </w:r>
      <w:r>
        <w:rPr>
          <w:rFonts w:hint="eastAsia"/>
          <w:sz w:val="28"/>
          <w:szCs w:val="28"/>
        </w:rPr>
        <w:t>）处情况</w:t>
      </w:r>
    </w:p>
    <w:p w14:paraId="59C9225C" w14:textId="77777777" w:rsidR="00B514D4" w:rsidRDefault="00B514D4" w:rsidP="00B514D4">
      <w:pPr>
        <w:pStyle w:val="a4"/>
        <w:ind w:left="360" w:firstLineChars="0" w:firstLine="0"/>
        <w:rPr>
          <w:rFonts w:ascii="宋体" w:hAnsi="宋体" w:hint="eastAsia"/>
          <w:sz w:val="24"/>
        </w:rPr>
      </w:pPr>
      <w:r>
        <w:t xml:space="preserve"> </w:t>
      </w:r>
      <w:r>
        <w:rPr>
          <w:rFonts w:ascii="宋体" w:hAnsi="宋体" w:hint="eastAsia"/>
          <w:sz w:val="24"/>
        </w:rPr>
        <w:t>电压及电流为</w:t>
      </w:r>
    </w:p>
    <w:p w14:paraId="143808E1" w14:textId="6219B92F" w:rsidR="00B514D4" w:rsidRDefault="00B514D4" w:rsidP="00B514D4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70966C7" wp14:editId="203310D7">
            <wp:extent cx="1339850" cy="482600"/>
            <wp:effectExtent l="0" t="0" r="0" b="0"/>
            <wp:docPr id="1662241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50F7" w14:textId="77777777" w:rsidR="00B514D4" w:rsidRDefault="00B514D4" w:rsidP="00B514D4">
      <w:pPr>
        <w:pStyle w:val="a4"/>
        <w:ind w:left="360" w:firstLineChars="0" w:firstLine="0"/>
        <w:rPr>
          <w:rFonts w:ascii="宋体" w:hAnsi="宋体" w:hint="eastAsia"/>
          <w:sz w:val="24"/>
        </w:rPr>
      </w:pPr>
      <w:r>
        <w:rPr>
          <w:rFonts w:hint="eastAsia"/>
          <w:sz w:val="24"/>
        </w:rPr>
        <w:lastRenderedPageBreak/>
        <w:t>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I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U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I</m:t>
            </m:r>
          </m:e>
          <m:sup>
            <m:r>
              <w:rPr>
                <w:rFonts w:ascii="Cambria Math" w:hAnsi="Cambria Math"/>
                <w:sz w:val="24"/>
              </w:rPr>
              <m:t>-</m:t>
            </m:r>
          </m:sup>
        </m:sSup>
        <m:r>
          <w:rPr>
            <w:rFonts w:ascii="Cambria Math" w:hAnsi="Cambria Math"/>
            <w:sz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U</m:t>
            </m:r>
          </m:e>
          <m:sup>
            <m:r>
              <w:rPr>
                <w:rFonts w:ascii="Cambria Math" w:hAnsi="Cambria Math"/>
                <w:sz w:val="24"/>
              </w:rPr>
              <m:t>-</m:t>
            </m:r>
          </m:sup>
        </m:sSup>
      </m:oMath>
      <w:r>
        <w:rPr>
          <w:rFonts w:ascii="宋体" w:hAnsi="宋体" w:hint="eastAsia"/>
          <w:sz w:val="24"/>
        </w:rPr>
        <w:t>,公式可改写成</w:t>
      </w:r>
    </w:p>
    <w:p w14:paraId="1463FA89" w14:textId="3746B976" w:rsidR="00B514D4" w:rsidRDefault="00B514D4" w:rsidP="00B514D4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EB89797" wp14:editId="1823FA51">
            <wp:extent cx="1333500" cy="406400"/>
            <wp:effectExtent l="0" t="0" r="0" b="0"/>
            <wp:docPr id="276750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1556" w14:textId="77777777" w:rsidR="00B514D4" w:rsidRDefault="00B514D4" w:rsidP="00B514D4">
      <w:pPr>
        <w:ind w:firstLine="36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可得负载阻抗为</w:t>
      </w:r>
    </w:p>
    <w:p w14:paraId="3E326D98" w14:textId="531FB7EE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6A9C57A4" wp14:editId="6F6D6745">
            <wp:extent cx="1803400" cy="457200"/>
            <wp:effectExtent l="0" t="0" r="6350" b="0"/>
            <wp:docPr id="1054304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2288" w14:textId="77777777" w:rsidR="00B514D4" w:rsidRDefault="00B514D4" w:rsidP="00B514D4">
      <w:pPr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定义归一化负载阻抗为</w:t>
      </w:r>
    </w:p>
    <w:p w14:paraId="20708BBB" w14:textId="31991681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0ADB1BFA" wp14:editId="01EB0E88">
            <wp:extent cx="1651000" cy="406400"/>
            <wp:effectExtent l="0" t="0" r="6350" b="0"/>
            <wp:docPr id="5566088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53FC" w14:textId="77777777" w:rsidR="00B514D4" w:rsidRDefault="00B514D4" w:rsidP="00B514D4">
      <w:pPr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其中定义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Γ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</m:oMath>
      <w:r>
        <w:rPr>
          <w:rFonts w:ascii="宋体" w:hAnsi="宋体" w:hint="eastAsia"/>
          <w:sz w:val="24"/>
        </w:rPr>
        <w:t>为负载的电压反射系数</w:t>
      </w:r>
    </w:p>
    <w:p w14:paraId="4C7BB639" w14:textId="3B5BB7F7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12CD00CB" wp14:editId="5EE2BC39">
            <wp:extent cx="1911350" cy="387350"/>
            <wp:effectExtent l="0" t="0" r="0" b="0"/>
            <wp:docPr id="3719074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9414" w14:textId="77777777" w:rsidR="00B514D4" w:rsidRDefault="00B514D4" w:rsidP="00B514D4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当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>
        <w:rPr>
          <w:rFonts w:ascii="宋体" w:hAnsi="宋体" w:hint="eastAsia"/>
          <w:sz w:val="24"/>
        </w:rPr>
        <w:t>或为无限长传输线时，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Γ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</m:oMath>
      <w:r>
        <w:rPr>
          <w:rFonts w:ascii="宋体" w:hAnsi="宋体" w:hint="eastAsia"/>
          <w:sz w:val="24"/>
        </w:rPr>
        <w:t>=0，无反射波，是行波状态或匹配状态。当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</m:oMath>
      <w:r>
        <w:rPr>
          <w:rFonts w:ascii="宋体" w:hAnsi="宋体" w:hint="eastAsia"/>
          <w:sz w:val="24"/>
        </w:rPr>
        <w:t>为纯电阻或处于开路或者短路状态时，</w:t>
      </w:r>
      <m:oMath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Γ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  <m:r>
          <w:rPr>
            <w:rFonts w:ascii="Cambria Math" w:hAnsi="Cambria Math"/>
            <w:sz w:val="24"/>
          </w:rPr>
          <m:t>|</m:t>
        </m:r>
      </m:oMath>
      <w:r>
        <w:rPr>
          <w:rFonts w:ascii="宋体" w:hAnsi="宋体" w:hint="eastAsia"/>
          <w:sz w:val="24"/>
        </w:rPr>
        <w:t>=1,全反射，或为驻波状态。当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Z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</m:oMath>
      <w:r>
        <w:rPr>
          <w:rFonts w:ascii="宋体" w:hAnsi="宋体" w:hint="eastAsia"/>
          <w:sz w:val="24"/>
        </w:rPr>
        <w:t>为其他值时，|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Γ</m:t>
            </m:r>
          </m:e>
          <m:sub>
            <m:r>
              <w:rPr>
                <w:rFonts w:ascii="Cambria Math" w:hAnsi="Cambria Math"/>
                <w:sz w:val="24"/>
              </w:rPr>
              <m:t>L</m:t>
            </m:r>
          </m:sub>
        </m:sSub>
      </m:oMath>
      <w:r>
        <w:rPr>
          <w:rFonts w:ascii="宋体" w:hAnsi="宋体" w:hint="eastAsia"/>
          <w:sz w:val="24"/>
        </w:rPr>
        <w:t>| ≤ 1,为行波驻波状态。线上任意点的反射系数为</w:t>
      </w:r>
    </w:p>
    <w:p w14:paraId="4DDFA845" w14:textId="370C33AF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5DA41D59" wp14:editId="5DDB099A">
            <wp:extent cx="1162050" cy="222250"/>
            <wp:effectExtent l="0" t="0" r="0" b="6350"/>
            <wp:docPr id="8244889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3337" w14:textId="77777777" w:rsidR="00B514D4" w:rsidRDefault="00B514D4" w:rsidP="00B514D4">
      <w:pPr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定义驻波比VSRC和回波损耗RL为</w:t>
      </w:r>
    </w:p>
    <w:p w14:paraId="7E8477C7" w14:textId="2584A0A3" w:rsidR="00B514D4" w:rsidRDefault="00B514D4" w:rsidP="00B514D4">
      <w:pPr>
        <w:jc w:val="center"/>
      </w:pPr>
      <w:r>
        <w:rPr>
          <w:noProof/>
        </w:rPr>
        <w:drawing>
          <wp:inline distT="0" distB="0" distL="0" distR="0" wp14:anchorId="7C06C29C" wp14:editId="2F247AB8">
            <wp:extent cx="1289050" cy="584200"/>
            <wp:effectExtent l="0" t="0" r="6350" b="6350"/>
            <wp:docPr id="1222560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1357" w14:textId="77777777" w:rsidR="00B514D4" w:rsidRDefault="00B514D4" w:rsidP="00B514D4">
      <w:pPr>
        <w:pStyle w:val="a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负载端（</w:t>
      </w:r>
      <w:r>
        <w:rPr>
          <w:sz w:val="28"/>
          <w:szCs w:val="28"/>
        </w:rPr>
        <w:t>z=-L</w:t>
      </w:r>
      <w:r>
        <w:rPr>
          <w:rFonts w:hint="eastAsia"/>
          <w:sz w:val="28"/>
          <w:szCs w:val="28"/>
        </w:rPr>
        <w:t>）处情况</w:t>
      </w:r>
    </w:p>
    <w:p w14:paraId="4096C8CC" w14:textId="77777777" w:rsidR="00B514D4" w:rsidRDefault="00B514D4" w:rsidP="00B514D4">
      <w:pPr>
        <w:pStyle w:val="a4"/>
        <w:ind w:left="360" w:firstLineChars="0" w:firstLine="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反射系数Γ(</w:t>
      </w:r>
      <w:r>
        <w:rPr>
          <w:rFonts w:ascii="Cambria Math" w:hAnsi="Cambria Math" w:cs="Cambria Math"/>
          <w:sz w:val="24"/>
        </w:rPr>
        <w:t>𝑧</w:t>
      </w:r>
      <w:r>
        <w:rPr>
          <w:rFonts w:ascii="宋体" w:hAnsi="宋体" w:hint="eastAsia"/>
          <w:sz w:val="24"/>
        </w:rPr>
        <w:t>)应改成</w:t>
      </w:r>
    </w:p>
    <w:p w14:paraId="73A20BEE" w14:textId="30679BB4" w:rsidR="00B514D4" w:rsidRDefault="00B514D4" w:rsidP="00B514D4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A64CE5D" wp14:editId="66FA6E55">
            <wp:extent cx="2711450" cy="412750"/>
            <wp:effectExtent l="0" t="0" r="0" b="6350"/>
            <wp:docPr id="3013213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90CA" w14:textId="77777777" w:rsidR="00B514D4" w:rsidRDefault="00B514D4" w:rsidP="00B514D4">
      <w:pPr>
        <w:pStyle w:val="a4"/>
        <w:ind w:left="360" w:firstLineChars="0" w:firstLine="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输入阻抗为</w:t>
      </w:r>
    </w:p>
    <w:p w14:paraId="52AF5B71" w14:textId="5988AC04" w:rsidR="00B514D4" w:rsidRDefault="00B514D4" w:rsidP="00B514D4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84D8AA4" wp14:editId="74A7843A">
            <wp:extent cx="1930400" cy="520700"/>
            <wp:effectExtent l="0" t="0" r="0" b="0"/>
            <wp:docPr id="21389288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D186" w14:textId="77777777" w:rsidR="00B514D4" w:rsidRDefault="00B514D4" w:rsidP="00B514D4">
      <w:pPr>
        <w:pStyle w:val="a4"/>
        <w:ind w:left="360" w:firstLineChars="0" w:firstLine="0"/>
      </w:pPr>
      <w:r>
        <w:rPr>
          <w:rFonts w:ascii="宋体" w:hAnsi="宋体" w:hint="eastAsia"/>
          <w:sz w:val="24"/>
        </w:rPr>
        <w:t>由上式可知：</w:t>
      </w:r>
      <w:r>
        <w:t xml:space="preserve"> </w:t>
      </w:r>
    </w:p>
    <w:p w14:paraId="2699C27F" w14:textId="2E808F24" w:rsidR="00B514D4" w:rsidRDefault="00B514D4" w:rsidP="00B514D4">
      <w:pPr>
        <w:ind w:firstLineChars="100" w:firstLine="210"/>
      </w:pPr>
      <w:r>
        <w:rPr>
          <w:noProof/>
        </w:rPr>
        <w:drawing>
          <wp:inline distT="0" distB="0" distL="0" distR="0" wp14:anchorId="51CCB302" wp14:editId="0AB074E1">
            <wp:extent cx="2432050" cy="990600"/>
            <wp:effectExtent l="0" t="0" r="6350" b="0"/>
            <wp:docPr id="37746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29EB" w14:textId="60C5D55A" w:rsidR="008A38AA" w:rsidRDefault="008A38AA">
      <w:pPr>
        <w:rPr>
          <w:snapToGrid w:val="0"/>
          <w:kern w:val="0"/>
          <w:position w:val="6"/>
          <w:sz w:val="24"/>
        </w:rPr>
      </w:pPr>
    </w:p>
    <w:p w14:paraId="701924E7" w14:textId="2096B943" w:rsidR="00440D1B" w:rsidRDefault="00440D1B">
      <w:pPr>
        <w:rPr>
          <w:snapToGrid w:val="0"/>
          <w:kern w:val="0"/>
          <w:position w:val="6"/>
          <w:sz w:val="24"/>
        </w:rPr>
      </w:pPr>
    </w:p>
    <w:p w14:paraId="6C2A218C" w14:textId="54E45F16" w:rsidR="00C45929" w:rsidRDefault="008A38A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四</w:t>
      </w:r>
      <w:r w:rsidRPr="009A0608">
        <w:rPr>
          <w:rFonts w:hint="eastAsia"/>
          <w:snapToGrid w:val="0"/>
          <w:kern w:val="0"/>
          <w:position w:val="6"/>
          <w:sz w:val="24"/>
        </w:rPr>
        <w:t>、主要仪器设备或软件及其版本</w:t>
      </w:r>
    </w:p>
    <w:p w14:paraId="4DF75B94" w14:textId="71CB9BDE" w:rsidR="000E09EA" w:rsidRPr="00546351" w:rsidRDefault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lastRenderedPageBreak/>
        <w:t>矢量网络分析仪、微带网络</w:t>
      </w:r>
    </w:p>
    <w:p w14:paraId="2D58DC8D" w14:textId="05F55E5E" w:rsidR="00440D1B" w:rsidRDefault="00440D1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五</w:t>
      </w:r>
      <w:r w:rsidRPr="009A0608">
        <w:rPr>
          <w:rFonts w:hint="eastAsia"/>
          <w:snapToGrid w:val="0"/>
          <w:kern w:val="0"/>
          <w:position w:val="6"/>
          <w:sz w:val="24"/>
        </w:rPr>
        <w:t>、实验步骤</w:t>
      </w:r>
      <w:r>
        <w:rPr>
          <w:rFonts w:hint="eastAsia"/>
          <w:snapToGrid w:val="0"/>
          <w:kern w:val="0"/>
          <w:position w:val="6"/>
          <w:sz w:val="24"/>
        </w:rPr>
        <w:t>与实验结果</w:t>
      </w:r>
    </w:p>
    <w:p w14:paraId="647D7664" w14:textId="4ACA38E9" w:rsidR="00440D1B" w:rsidRDefault="00440D1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1.</w:t>
      </w:r>
      <w:r>
        <w:rPr>
          <w:rFonts w:hint="eastAsia"/>
          <w:snapToGrid w:val="0"/>
          <w:kern w:val="0"/>
          <w:position w:val="6"/>
          <w:sz w:val="24"/>
        </w:rPr>
        <w:t>设置频率范围</w:t>
      </w:r>
    </w:p>
    <w:p w14:paraId="0E549BC4" w14:textId="5499C137" w:rsidR="00440D1B" w:rsidRDefault="00440D1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根据微带电路的工作频率为</w:t>
      </w:r>
      <w:r>
        <w:rPr>
          <w:rFonts w:hint="eastAsia"/>
          <w:snapToGrid w:val="0"/>
          <w:kern w:val="0"/>
          <w:position w:val="6"/>
          <w:sz w:val="24"/>
        </w:rPr>
        <w:t>2.5GHz</w:t>
      </w:r>
      <w:r>
        <w:rPr>
          <w:rFonts w:hint="eastAsia"/>
          <w:snapToGrid w:val="0"/>
          <w:kern w:val="0"/>
          <w:position w:val="6"/>
          <w:sz w:val="24"/>
        </w:rPr>
        <w:t>，扫描频率设定为</w:t>
      </w:r>
      <w:r>
        <w:rPr>
          <w:rFonts w:hint="eastAsia"/>
          <w:snapToGrid w:val="0"/>
          <w:kern w:val="0"/>
          <w:position w:val="6"/>
          <w:sz w:val="24"/>
        </w:rPr>
        <w:t>2.3GHz</w:t>
      </w:r>
      <w:r>
        <w:rPr>
          <w:rFonts w:hint="eastAsia"/>
          <w:snapToGrid w:val="0"/>
          <w:kern w:val="0"/>
          <w:position w:val="6"/>
          <w:sz w:val="24"/>
        </w:rPr>
        <w:t>—</w:t>
      </w:r>
      <w:r>
        <w:rPr>
          <w:rFonts w:hint="eastAsia"/>
          <w:snapToGrid w:val="0"/>
          <w:kern w:val="0"/>
          <w:position w:val="6"/>
          <w:sz w:val="24"/>
        </w:rPr>
        <w:t>2.7GHz</w:t>
      </w:r>
    </w:p>
    <w:p w14:paraId="04EAB1A4" w14:textId="73BBBCA9" w:rsidR="00440D1B" w:rsidRDefault="00440D1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2.</w:t>
      </w:r>
      <w:r w:rsidR="00605480">
        <w:rPr>
          <w:rFonts w:hint="eastAsia"/>
          <w:snapToGrid w:val="0"/>
          <w:kern w:val="0"/>
          <w:position w:val="6"/>
          <w:sz w:val="24"/>
        </w:rPr>
        <w:t>校准</w:t>
      </w:r>
    </w:p>
    <w:p w14:paraId="6335D21B" w14:textId="0DEAB261" w:rsidR="00605480" w:rsidRDefault="00605480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首先连接射频电缆线，将射频电缆</w:t>
      </w:r>
      <w:proofErr w:type="gramStart"/>
      <w:r>
        <w:rPr>
          <w:rFonts w:hint="eastAsia"/>
          <w:snapToGrid w:val="0"/>
          <w:kern w:val="0"/>
          <w:position w:val="6"/>
          <w:sz w:val="24"/>
        </w:rPr>
        <w:t>线相对</w:t>
      </w:r>
      <w:proofErr w:type="gramEnd"/>
      <w:r>
        <w:rPr>
          <w:rFonts w:hint="eastAsia"/>
          <w:snapToGrid w:val="0"/>
          <w:kern w:val="0"/>
          <w:position w:val="6"/>
          <w:sz w:val="24"/>
        </w:rPr>
        <w:t>固定放置曲度和位置，以免电缆线的移动对电磁场造成扰动。依次点击</w:t>
      </w:r>
      <w:r w:rsidRPr="00605480">
        <w:rPr>
          <w:rFonts w:hint="eastAsia"/>
          <w:snapToGrid w:val="0"/>
          <w:kern w:val="0"/>
          <w:position w:val="6"/>
          <w:sz w:val="24"/>
        </w:rPr>
        <w:t>【校准】</w:t>
      </w:r>
      <w:r>
        <w:rPr>
          <w:rFonts w:hint="eastAsia"/>
          <w:snapToGrid w:val="0"/>
          <w:kern w:val="0"/>
          <w:position w:val="6"/>
          <w:sz w:val="24"/>
        </w:rPr>
        <w:t>，</w:t>
      </w:r>
      <w:r w:rsidRPr="00605480">
        <w:rPr>
          <w:rFonts w:hint="eastAsia"/>
          <w:snapToGrid w:val="0"/>
          <w:kern w:val="0"/>
          <w:position w:val="6"/>
          <w:sz w:val="24"/>
        </w:rPr>
        <w:t xml:space="preserve"> [</w:t>
      </w:r>
      <w:r w:rsidRPr="00605480">
        <w:rPr>
          <w:rFonts w:hint="eastAsia"/>
          <w:snapToGrid w:val="0"/>
          <w:kern w:val="0"/>
          <w:position w:val="6"/>
          <w:sz w:val="24"/>
        </w:rPr>
        <w:t>机械校准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 w:rsidRPr="00605480">
        <w:rPr>
          <w:rFonts w:hint="eastAsia"/>
          <w:snapToGrid w:val="0"/>
          <w:kern w:val="0"/>
          <w:position w:val="6"/>
          <w:sz w:val="24"/>
        </w:rPr>
        <w:t>软按键，然后再选择</w:t>
      </w:r>
      <w:r w:rsidRPr="00605480">
        <w:rPr>
          <w:rFonts w:hint="eastAsia"/>
          <w:snapToGrid w:val="0"/>
          <w:kern w:val="0"/>
          <w:position w:val="6"/>
          <w:sz w:val="24"/>
        </w:rPr>
        <w:t>[</w:t>
      </w:r>
      <w:r w:rsidRPr="00605480">
        <w:rPr>
          <w:rFonts w:hint="eastAsia"/>
          <w:snapToGrid w:val="0"/>
          <w:kern w:val="0"/>
          <w:position w:val="6"/>
          <w:sz w:val="24"/>
        </w:rPr>
        <w:t>单端口（反射）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>
        <w:rPr>
          <w:rFonts w:hint="eastAsia"/>
          <w:snapToGrid w:val="0"/>
          <w:kern w:val="0"/>
          <w:position w:val="6"/>
          <w:sz w:val="24"/>
        </w:rPr>
        <w:t>，</w:t>
      </w:r>
    </w:p>
    <w:p w14:paraId="064CC801" w14:textId="22CABD07" w:rsidR="00605480" w:rsidRDefault="00605480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观察到出现</w:t>
      </w:r>
      <w:r w:rsidRPr="00605480">
        <w:rPr>
          <w:rFonts w:hint="eastAsia"/>
          <w:snapToGrid w:val="0"/>
          <w:kern w:val="0"/>
          <w:position w:val="6"/>
          <w:sz w:val="24"/>
        </w:rPr>
        <w:t>[</w:t>
      </w:r>
      <w:r w:rsidRPr="00605480">
        <w:rPr>
          <w:rFonts w:hint="eastAsia"/>
          <w:snapToGrid w:val="0"/>
          <w:kern w:val="0"/>
          <w:position w:val="6"/>
          <w:sz w:val="24"/>
        </w:rPr>
        <w:t>开路器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 w:rsidRPr="00605480">
        <w:rPr>
          <w:rFonts w:hint="eastAsia"/>
          <w:snapToGrid w:val="0"/>
          <w:kern w:val="0"/>
          <w:position w:val="6"/>
          <w:sz w:val="24"/>
        </w:rPr>
        <w:t>、</w:t>
      </w:r>
      <w:r w:rsidRPr="00605480">
        <w:rPr>
          <w:rFonts w:hint="eastAsia"/>
          <w:snapToGrid w:val="0"/>
          <w:kern w:val="0"/>
          <w:position w:val="6"/>
          <w:sz w:val="24"/>
        </w:rPr>
        <w:t>[</w:t>
      </w:r>
      <w:r w:rsidRPr="00605480">
        <w:rPr>
          <w:rFonts w:hint="eastAsia"/>
          <w:snapToGrid w:val="0"/>
          <w:kern w:val="0"/>
          <w:position w:val="6"/>
          <w:sz w:val="24"/>
        </w:rPr>
        <w:t>短路器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 w:rsidRPr="00605480">
        <w:rPr>
          <w:rFonts w:hint="eastAsia"/>
          <w:snapToGrid w:val="0"/>
          <w:kern w:val="0"/>
          <w:position w:val="6"/>
          <w:sz w:val="24"/>
        </w:rPr>
        <w:t>和</w:t>
      </w:r>
      <w:r w:rsidRPr="00605480">
        <w:rPr>
          <w:rFonts w:hint="eastAsia"/>
          <w:snapToGrid w:val="0"/>
          <w:kern w:val="0"/>
          <w:position w:val="6"/>
          <w:sz w:val="24"/>
        </w:rPr>
        <w:t>[</w:t>
      </w:r>
      <w:r w:rsidRPr="00605480">
        <w:rPr>
          <w:rFonts w:hint="eastAsia"/>
          <w:snapToGrid w:val="0"/>
          <w:kern w:val="0"/>
          <w:position w:val="6"/>
          <w:sz w:val="24"/>
        </w:rPr>
        <w:t>负载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>
        <w:rPr>
          <w:rFonts w:hint="eastAsia"/>
          <w:snapToGrid w:val="0"/>
          <w:kern w:val="0"/>
          <w:position w:val="6"/>
          <w:sz w:val="24"/>
        </w:rPr>
        <w:t>三个选项。此时取出配套的校准件，依次连接电缆线后按下对应按键，校准完成后点击</w:t>
      </w:r>
      <w:r w:rsidRPr="00605480">
        <w:rPr>
          <w:rFonts w:hint="eastAsia"/>
          <w:snapToGrid w:val="0"/>
          <w:kern w:val="0"/>
          <w:position w:val="6"/>
          <w:sz w:val="24"/>
        </w:rPr>
        <w:t>按</w:t>
      </w:r>
      <w:r w:rsidRPr="00605480">
        <w:rPr>
          <w:rFonts w:hint="eastAsia"/>
          <w:snapToGrid w:val="0"/>
          <w:kern w:val="0"/>
          <w:position w:val="6"/>
          <w:sz w:val="24"/>
        </w:rPr>
        <w:t>[</w:t>
      </w:r>
      <w:r w:rsidRPr="00605480">
        <w:rPr>
          <w:rFonts w:hint="eastAsia"/>
          <w:snapToGrid w:val="0"/>
          <w:kern w:val="0"/>
          <w:position w:val="6"/>
          <w:sz w:val="24"/>
        </w:rPr>
        <w:t>完成单端口</w:t>
      </w:r>
      <w:r w:rsidRPr="00605480">
        <w:rPr>
          <w:rFonts w:hint="eastAsia"/>
          <w:snapToGrid w:val="0"/>
          <w:kern w:val="0"/>
          <w:position w:val="6"/>
          <w:sz w:val="24"/>
        </w:rPr>
        <w:t>]</w:t>
      </w:r>
      <w:r w:rsidRPr="00605480">
        <w:rPr>
          <w:rFonts w:hint="eastAsia"/>
          <w:snapToGrid w:val="0"/>
          <w:kern w:val="0"/>
          <w:position w:val="6"/>
          <w:sz w:val="24"/>
        </w:rPr>
        <w:t>软按键</w:t>
      </w:r>
      <w:r>
        <w:rPr>
          <w:rFonts w:hint="eastAsia"/>
          <w:snapToGrid w:val="0"/>
          <w:kern w:val="0"/>
          <w:position w:val="6"/>
          <w:sz w:val="24"/>
        </w:rPr>
        <w:t>，</w:t>
      </w:r>
      <w:r w:rsidR="00D705FC">
        <w:rPr>
          <w:rFonts w:hint="eastAsia"/>
          <w:snapToGrid w:val="0"/>
          <w:kern w:val="0"/>
          <w:position w:val="6"/>
          <w:sz w:val="24"/>
        </w:rPr>
        <w:t>打开光标，</w:t>
      </w:r>
      <w:r>
        <w:rPr>
          <w:rFonts w:hint="eastAsia"/>
          <w:snapToGrid w:val="0"/>
          <w:kern w:val="0"/>
          <w:position w:val="6"/>
          <w:sz w:val="24"/>
        </w:rPr>
        <w:t>可以观察到</w:t>
      </w:r>
      <w:r>
        <w:rPr>
          <w:rFonts w:hint="eastAsia"/>
          <w:snapToGrid w:val="0"/>
          <w:kern w:val="0"/>
          <w:position w:val="6"/>
          <w:sz w:val="24"/>
        </w:rPr>
        <w:t>Smith</w:t>
      </w:r>
      <w:r>
        <w:rPr>
          <w:rFonts w:hint="eastAsia"/>
          <w:snapToGrid w:val="0"/>
          <w:kern w:val="0"/>
          <w:position w:val="6"/>
          <w:sz w:val="24"/>
        </w:rPr>
        <w:t>圆图的匹配状态，如下图所示。</w:t>
      </w:r>
    </w:p>
    <w:p w14:paraId="4156EFFC" w14:textId="1C8D59B6" w:rsidR="00605480" w:rsidRDefault="00605480" w:rsidP="000E09EA">
      <w:pPr>
        <w:rPr>
          <w:snapToGrid w:val="0"/>
          <w:kern w:val="0"/>
          <w:position w:val="6"/>
          <w:sz w:val="24"/>
        </w:rPr>
      </w:pPr>
      <w:r w:rsidRPr="00605480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6C164110" wp14:editId="4C90EB4D">
            <wp:extent cx="6105525" cy="4581525"/>
            <wp:effectExtent l="0" t="0" r="9525" b="9525"/>
            <wp:docPr id="1387468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0EDE" w14:textId="4C8FB054" w:rsidR="00605480" w:rsidRDefault="00605480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</w:t>
      </w:r>
      <w:r w:rsidR="00D705FC">
        <w:rPr>
          <w:rFonts w:hint="eastAsia"/>
          <w:snapToGrid w:val="0"/>
          <w:kern w:val="0"/>
          <w:position w:val="6"/>
          <w:sz w:val="24"/>
        </w:rPr>
        <w:t>光标指向史密斯圆图的中心，表明此时为匹配状态，说明校准已经完成</w:t>
      </w:r>
    </w:p>
    <w:p w14:paraId="4DB6FD94" w14:textId="3C2EF219" w:rsidR="00D705FC" w:rsidRDefault="00D705FC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3.</w:t>
      </w:r>
      <w:r w:rsidR="00BA63D1">
        <w:rPr>
          <w:rFonts w:hint="eastAsia"/>
          <w:snapToGrid w:val="0"/>
          <w:kern w:val="0"/>
          <w:position w:val="6"/>
          <w:sz w:val="24"/>
        </w:rPr>
        <w:t>测量微带传输线电路模块</w:t>
      </w:r>
    </w:p>
    <w:p w14:paraId="35EED5DB" w14:textId="60E76401" w:rsidR="00BA63D1" w:rsidRDefault="00BA63D1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将电缆线连接微带电路模块，打开光标观察到下图</w:t>
      </w:r>
    </w:p>
    <w:p w14:paraId="4D7048F6" w14:textId="43C0EFA8" w:rsidR="00BA63D1" w:rsidRDefault="00BA63D1" w:rsidP="000E09EA">
      <w:pPr>
        <w:rPr>
          <w:snapToGrid w:val="0"/>
          <w:kern w:val="0"/>
          <w:position w:val="6"/>
          <w:sz w:val="24"/>
        </w:rPr>
      </w:pPr>
      <w:r w:rsidRPr="00BA63D1">
        <w:rPr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340761A5" wp14:editId="12BB740F">
            <wp:extent cx="6105525" cy="4581525"/>
            <wp:effectExtent l="0" t="0" r="9525" b="9525"/>
            <wp:docPr id="4800130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8E74" w14:textId="6533E3EA" w:rsidR="00BA63D1" w:rsidRDefault="00BA63D1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分析：屏幕右上角的三行数据依次分别代表实部阻抗、虚部阻抗、虚部感抗，曲线产生偏移的原因是使用了</w:t>
      </w:r>
      <w:r>
        <w:rPr>
          <w:rFonts w:hint="eastAsia"/>
          <w:snapToGrid w:val="0"/>
          <w:kern w:val="0"/>
          <w:position w:val="6"/>
          <w:sz w:val="24"/>
        </w:rPr>
        <w:t>N</w:t>
      </w:r>
      <w:r>
        <w:rPr>
          <w:rFonts w:hint="eastAsia"/>
          <w:snapToGrid w:val="0"/>
          <w:kern w:val="0"/>
          <w:position w:val="6"/>
          <w:sz w:val="24"/>
        </w:rPr>
        <w:t>转</w:t>
      </w:r>
      <w:r>
        <w:rPr>
          <w:rFonts w:hint="eastAsia"/>
          <w:snapToGrid w:val="0"/>
          <w:kern w:val="0"/>
          <w:position w:val="6"/>
          <w:sz w:val="24"/>
        </w:rPr>
        <w:t>SMA</w:t>
      </w:r>
      <w:r>
        <w:rPr>
          <w:rFonts w:hint="eastAsia"/>
          <w:snapToGrid w:val="0"/>
          <w:kern w:val="0"/>
          <w:position w:val="6"/>
          <w:sz w:val="24"/>
        </w:rPr>
        <w:t>转接头</w:t>
      </w:r>
    </w:p>
    <w:p w14:paraId="0BE872D0" w14:textId="68DF2E51" w:rsidR="0011076B" w:rsidRDefault="0011076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4.</w:t>
      </w:r>
      <w:r>
        <w:rPr>
          <w:rFonts w:hint="eastAsia"/>
          <w:snapToGrid w:val="0"/>
          <w:kern w:val="0"/>
          <w:position w:val="6"/>
          <w:sz w:val="24"/>
        </w:rPr>
        <w:t>接入其他负载模块</w:t>
      </w:r>
    </w:p>
    <w:p w14:paraId="646C8BF9" w14:textId="1F8F2749" w:rsidR="0011076B" w:rsidRPr="0011076B" w:rsidRDefault="0011076B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将负载压在微带传输线末端，可以观察到史密斯圆图上出现变化</w:t>
      </w:r>
    </w:p>
    <w:p w14:paraId="1A7F001F" w14:textId="0ECF0823" w:rsidR="0011076B" w:rsidRPr="0011076B" w:rsidRDefault="0011076B" w:rsidP="0011076B">
      <w:pPr>
        <w:pStyle w:val="a4"/>
        <w:numPr>
          <w:ilvl w:val="0"/>
          <w:numId w:val="3"/>
        </w:numPr>
        <w:ind w:firstLineChars="0"/>
        <w:rPr>
          <w:snapToGrid w:val="0"/>
          <w:kern w:val="0"/>
          <w:position w:val="6"/>
          <w:sz w:val="24"/>
        </w:rPr>
      </w:pPr>
      <w:r w:rsidRPr="0011076B">
        <w:rPr>
          <w:rFonts w:hint="eastAsia"/>
          <w:snapToGrid w:val="0"/>
          <w:kern w:val="0"/>
          <w:position w:val="6"/>
          <w:sz w:val="24"/>
        </w:rPr>
        <w:t>匹配负载（</w:t>
      </w:r>
      <w:r w:rsidRPr="0011076B">
        <w:rPr>
          <w:rFonts w:hint="eastAsia"/>
          <w:snapToGrid w:val="0"/>
          <w:kern w:val="0"/>
          <w:position w:val="6"/>
          <w:sz w:val="24"/>
        </w:rPr>
        <w:t>51</w:t>
      </w:r>
      <w:r w:rsidRPr="0011076B">
        <w:rPr>
          <w:rFonts w:hint="eastAsia"/>
          <w:snapToGrid w:val="0"/>
          <w:kern w:val="0"/>
          <w:position w:val="6"/>
          <w:sz w:val="24"/>
        </w:rPr>
        <w:t>欧电阻）</w:t>
      </w:r>
    </w:p>
    <w:p w14:paraId="04C18319" w14:textId="51F4F5DD" w:rsidR="0011076B" w:rsidRDefault="0011076B" w:rsidP="0011076B">
      <w:pPr>
        <w:pStyle w:val="a4"/>
        <w:ind w:left="720" w:firstLineChars="0" w:firstLine="0"/>
        <w:rPr>
          <w:snapToGrid w:val="0"/>
          <w:kern w:val="0"/>
          <w:position w:val="6"/>
          <w:sz w:val="24"/>
        </w:rPr>
      </w:pPr>
      <w:r w:rsidRPr="0011076B">
        <w:rPr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324C1A5A" wp14:editId="429A81F9">
            <wp:extent cx="4941963" cy="3708400"/>
            <wp:effectExtent l="0" t="0" r="0" b="6350"/>
            <wp:docPr id="9841807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20" cy="37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C40F0" w14:textId="4A32F5AC" w:rsidR="00BB6A96" w:rsidRDefault="00BB6A96" w:rsidP="0011076B">
      <w:pPr>
        <w:pStyle w:val="a4"/>
        <w:ind w:left="720" w:firstLineChars="0" w:firstLine="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分析：曲线接近史密斯圆图中心，说明反射系数近似为</w:t>
      </w:r>
      <w:r>
        <w:rPr>
          <w:rFonts w:hint="eastAsia"/>
          <w:snapToGrid w:val="0"/>
          <w:kern w:val="0"/>
          <w:position w:val="6"/>
          <w:sz w:val="24"/>
        </w:rPr>
        <w:t>0</w:t>
      </w:r>
      <w:r>
        <w:rPr>
          <w:rFonts w:hint="eastAsia"/>
          <w:snapToGrid w:val="0"/>
          <w:kern w:val="0"/>
          <w:position w:val="6"/>
          <w:sz w:val="24"/>
        </w:rPr>
        <w:t>，为匹配状态</w:t>
      </w:r>
    </w:p>
    <w:p w14:paraId="7A6CDADB" w14:textId="162C9D05" w:rsidR="0011076B" w:rsidRPr="0011076B" w:rsidRDefault="0011076B" w:rsidP="0011076B">
      <w:pPr>
        <w:pStyle w:val="a4"/>
        <w:numPr>
          <w:ilvl w:val="0"/>
          <w:numId w:val="3"/>
        </w:numPr>
        <w:ind w:firstLineChars="0"/>
        <w:rPr>
          <w:snapToGrid w:val="0"/>
          <w:kern w:val="0"/>
          <w:position w:val="6"/>
          <w:sz w:val="24"/>
        </w:rPr>
      </w:pPr>
      <w:r w:rsidRPr="0011076B">
        <w:rPr>
          <w:rFonts w:hint="eastAsia"/>
          <w:snapToGrid w:val="0"/>
          <w:kern w:val="0"/>
          <w:position w:val="6"/>
          <w:sz w:val="24"/>
        </w:rPr>
        <w:t>短路（</w:t>
      </w:r>
      <w:r w:rsidRPr="0011076B">
        <w:rPr>
          <w:rFonts w:hint="eastAsia"/>
          <w:snapToGrid w:val="0"/>
          <w:kern w:val="0"/>
          <w:position w:val="6"/>
          <w:sz w:val="24"/>
        </w:rPr>
        <w:t>0</w:t>
      </w:r>
      <w:r w:rsidRPr="0011076B">
        <w:rPr>
          <w:rFonts w:hint="eastAsia"/>
          <w:snapToGrid w:val="0"/>
          <w:kern w:val="0"/>
          <w:position w:val="6"/>
          <w:sz w:val="24"/>
        </w:rPr>
        <w:t>欧电阻）</w:t>
      </w:r>
    </w:p>
    <w:p w14:paraId="5B6393DE" w14:textId="4E826EA1" w:rsidR="0011076B" w:rsidRDefault="0011076B" w:rsidP="0011076B">
      <w:pPr>
        <w:pStyle w:val="a4"/>
        <w:ind w:left="720" w:firstLineChars="0" w:firstLine="0"/>
        <w:rPr>
          <w:snapToGrid w:val="0"/>
          <w:kern w:val="0"/>
          <w:position w:val="6"/>
          <w:sz w:val="24"/>
        </w:rPr>
      </w:pPr>
      <w:r w:rsidRPr="0011076B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0B5B42D5" wp14:editId="2EB67E4D">
            <wp:extent cx="4787900" cy="3592792"/>
            <wp:effectExtent l="0" t="0" r="0" b="8255"/>
            <wp:docPr id="4202112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59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7EB6" w14:textId="11401A83" w:rsidR="00BB6A96" w:rsidRDefault="00BB6A96" w:rsidP="0011076B">
      <w:pPr>
        <w:pStyle w:val="a4"/>
        <w:ind w:left="720" w:firstLineChars="0" w:firstLine="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分析：曲线稍稍偏移，说明该电阻可能具有一定的感性</w:t>
      </w:r>
    </w:p>
    <w:p w14:paraId="65491F53" w14:textId="616B78C2" w:rsidR="0011076B" w:rsidRDefault="0011076B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（</w:t>
      </w:r>
      <w:r>
        <w:rPr>
          <w:rFonts w:hint="eastAsia"/>
          <w:snapToGrid w:val="0"/>
          <w:kern w:val="0"/>
          <w:position w:val="6"/>
          <w:sz w:val="24"/>
        </w:rPr>
        <w:t>3</w:t>
      </w:r>
      <w:r>
        <w:rPr>
          <w:rFonts w:hint="eastAsia"/>
          <w:snapToGrid w:val="0"/>
          <w:kern w:val="0"/>
          <w:position w:val="6"/>
          <w:sz w:val="24"/>
        </w:rPr>
        <w:t>）</w:t>
      </w:r>
      <w:r>
        <w:rPr>
          <w:rFonts w:hint="eastAsia"/>
          <w:snapToGrid w:val="0"/>
          <w:kern w:val="0"/>
          <w:position w:val="6"/>
          <w:sz w:val="24"/>
        </w:rPr>
        <w:t>1pF</w:t>
      </w:r>
      <w:r>
        <w:rPr>
          <w:rFonts w:hint="eastAsia"/>
          <w:snapToGrid w:val="0"/>
          <w:kern w:val="0"/>
          <w:position w:val="6"/>
          <w:sz w:val="24"/>
        </w:rPr>
        <w:t>电容</w:t>
      </w:r>
    </w:p>
    <w:p w14:paraId="12D2E0E1" w14:textId="631FDC3A" w:rsidR="0011076B" w:rsidRDefault="0011076B" w:rsidP="0011076B">
      <w:pPr>
        <w:rPr>
          <w:snapToGrid w:val="0"/>
          <w:kern w:val="0"/>
          <w:position w:val="6"/>
          <w:sz w:val="24"/>
        </w:rPr>
      </w:pPr>
      <w:r w:rsidRPr="0011076B">
        <w:rPr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214B882D" wp14:editId="67C6036F">
            <wp:extent cx="5102746" cy="3829050"/>
            <wp:effectExtent l="0" t="0" r="3175" b="0"/>
            <wp:docPr id="926252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899" cy="38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A47D" w14:textId="231E9850" w:rsidR="0011076B" w:rsidRDefault="0011076B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（</w:t>
      </w:r>
      <w:r>
        <w:rPr>
          <w:rFonts w:hint="eastAsia"/>
          <w:snapToGrid w:val="0"/>
          <w:kern w:val="0"/>
          <w:position w:val="6"/>
          <w:sz w:val="24"/>
        </w:rPr>
        <w:t>4</w:t>
      </w:r>
      <w:r>
        <w:rPr>
          <w:rFonts w:hint="eastAsia"/>
          <w:snapToGrid w:val="0"/>
          <w:kern w:val="0"/>
          <w:position w:val="6"/>
          <w:sz w:val="24"/>
        </w:rPr>
        <w:t>）</w:t>
      </w:r>
      <w:r>
        <w:rPr>
          <w:rFonts w:hint="eastAsia"/>
          <w:snapToGrid w:val="0"/>
          <w:kern w:val="0"/>
          <w:position w:val="6"/>
          <w:sz w:val="24"/>
        </w:rPr>
        <w:t>3.3nH</w:t>
      </w:r>
      <w:r>
        <w:rPr>
          <w:rFonts w:hint="eastAsia"/>
          <w:snapToGrid w:val="0"/>
          <w:kern w:val="0"/>
          <w:position w:val="6"/>
          <w:sz w:val="24"/>
        </w:rPr>
        <w:t>电感</w:t>
      </w:r>
    </w:p>
    <w:p w14:paraId="3BAD0F27" w14:textId="4E9FC0A1" w:rsidR="00BB6A96" w:rsidRDefault="00BB6A96" w:rsidP="0011076B">
      <w:pPr>
        <w:rPr>
          <w:snapToGrid w:val="0"/>
          <w:kern w:val="0"/>
          <w:position w:val="6"/>
          <w:sz w:val="24"/>
        </w:rPr>
      </w:pPr>
      <w:r w:rsidRPr="00BB6A96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5785A251" wp14:editId="5EB86E04">
            <wp:extent cx="5889738" cy="4419600"/>
            <wp:effectExtent l="0" t="0" r="0" b="0"/>
            <wp:docPr id="3923764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94" cy="44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FAB3" w14:textId="40729AF2" w:rsidR="00BB6A96" w:rsidRDefault="00BB6A96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lastRenderedPageBreak/>
        <w:t>总体分析：</w:t>
      </w:r>
      <w:r w:rsidR="002F283E">
        <w:rPr>
          <w:rFonts w:hint="eastAsia"/>
          <w:snapToGrid w:val="0"/>
          <w:kern w:val="0"/>
          <w:position w:val="6"/>
          <w:sz w:val="24"/>
        </w:rPr>
        <w:t>对于短路和纯电容、纯电感等电抗元件，理论计算反射系数绝对值为</w:t>
      </w:r>
      <w:r w:rsidR="002F283E">
        <w:rPr>
          <w:rFonts w:hint="eastAsia"/>
          <w:snapToGrid w:val="0"/>
          <w:kern w:val="0"/>
          <w:position w:val="6"/>
          <w:sz w:val="24"/>
        </w:rPr>
        <w:t>1</w:t>
      </w:r>
      <w:r w:rsidR="002F283E">
        <w:rPr>
          <w:rFonts w:hint="eastAsia"/>
          <w:snapToGrid w:val="0"/>
          <w:kern w:val="0"/>
          <w:position w:val="6"/>
          <w:sz w:val="24"/>
        </w:rPr>
        <w:t>，产生全反射现象，为驻波状态。但在实验中发现</w:t>
      </w:r>
      <w:r w:rsidR="002F283E">
        <w:rPr>
          <w:rFonts w:hint="eastAsia"/>
          <w:snapToGrid w:val="0"/>
          <w:kern w:val="0"/>
          <w:position w:val="6"/>
          <w:sz w:val="24"/>
        </w:rPr>
        <w:t>Smith</w:t>
      </w:r>
      <w:r w:rsidR="002F283E">
        <w:rPr>
          <w:rFonts w:hint="eastAsia"/>
          <w:snapToGrid w:val="0"/>
          <w:kern w:val="0"/>
          <w:position w:val="6"/>
          <w:sz w:val="24"/>
        </w:rPr>
        <w:t>圆图中曲线向内移动，这是因为矢量网络分析仪本身与电缆线具有一定的损耗，导致信号产生了衰减。</w:t>
      </w:r>
    </w:p>
    <w:p w14:paraId="63973E4A" w14:textId="314CA64D" w:rsidR="002F283E" w:rsidRDefault="002F283E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5.</w:t>
      </w:r>
      <w:r>
        <w:rPr>
          <w:rFonts w:hint="eastAsia"/>
          <w:snapToGrid w:val="0"/>
          <w:kern w:val="0"/>
          <w:position w:val="6"/>
          <w:sz w:val="24"/>
        </w:rPr>
        <w:t>天线测量</w:t>
      </w:r>
    </w:p>
    <w:p w14:paraId="386D7F1D" w14:textId="0F992901" w:rsidR="002F283E" w:rsidRDefault="002F283E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断开射频电缆线，将频率范围改到</w:t>
      </w:r>
      <w:r>
        <w:rPr>
          <w:rFonts w:hint="eastAsia"/>
          <w:snapToGrid w:val="0"/>
          <w:kern w:val="0"/>
          <w:position w:val="6"/>
          <w:sz w:val="24"/>
        </w:rPr>
        <w:t>1-3GHz</w:t>
      </w:r>
      <w:r>
        <w:rPr>
          <w:rFonts w:hint="eastAsia"/>
          <w:snapToGrid w:val="0"/>
          <w:kern w:val="0"/>
          <w:position w:val="6"/>
          <w:sz w:val="24"/>
        </w:rPr>
        <w:t>，换用带转接头的校准</w:t>
      </w:r>
      <w:proofErr w:type="gramStart"/>
      <w:r>
        <w:rPr>
          <w:rFonts w:hint="eastAsia"/>
          <w:snapToGrid w:val="0"/>
          <w:kern w:val="0"/>
          <w:position w:val="6"/>
          <w:sz w:val="24"/>
        </w:rPr>
        <w:t>件重新</w:t>
      </w:r>
      <w:proofErr w:type="gramEnd"/>
      <w:r>
        <w:rPr>
          <w:rFonts w:hint="eastAsia"/>
          <w:snapToGrid w:val="0"/>
          <w:kern w:val="0"/>
          <w:position w:val="6"/>
          <w:sz w:val="24"/>
        </w:rPr>
        <w:t>在接口处进行校准，随后直接连接天线模块。</w:t>
      </w:r>
    </w:p>
    <w:p w14:paraId="3CCADDD0" w14:textId="15A2891E" w:rsidR="002F283E" w:rsidRDefault="002F283E" w:rsidP="0011076B">
      <w:pPr>
        <w:rPr>
          <w:snapToGrid w:val="0"/>
          <w:kern w:val="0"/>
          <w:position w:val="6"/>
          <w:sz w:val="24"/>
        </w:rPr>
      </w:pPr>
      <w:r w:rsidRPr="002F283E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433CA471" wp14:editId="01C6C656">
            <wp:extent cx="6105525" cy="4581525"/>
            <wp:effectExtent l="0" t="0" r="9525" b="9525"/>
            <wp:docPr id="14929232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8792" w14:textId="232A89DA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对数幅度曲线</w:t>
      </w:r>
    </w:p>
    <w:p w14:paraId="3DC9EE4A" w14:textId="235ECE1E" w:rsidR="00D64B72" w:rsidRDefault="00D64B72" w:rsidP="0011076B">
      <w:pPr>
        <w:rPr>
          <w:snapToGrid w:val="0"/>
          <w:kern w:val="0"/>
          <w:position w:val="6"/>
          <w:sz w:val="24"/>
        </w:rPr>
      </w:pPr>
      <w:r w:rsidRPr="00D64B72">
        <w:rPr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16C09033" wp14:editId="6FEF94A6">
            <wp:extent cx="6105525" cy="4581525"/>
            <wp:effectExtent l="0" t="0" r="9525" b="9525"/>
            <wp:docPr id="10394633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C48C" w14:textId="25E0F5CA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分析：观察到该天线在多个频段有吸收峰，在图示的光标处，频率大概为</w:t>
      </w:r>
      <w:r>
        <w:rPr>
          <w:rFonts w:hint="eastAsia"/>
          <w:snapToGrid w:val="0"/>
          <w:kern w:val="0"/>
          <w:position w:val="6"/>
          <w:sz w:val="24"/>
        </w:rPr>
        <w:t>1.64GHz</w:t>
      </w:r>
    </w:p>
    <w:p w14:paraId="78DBD5ED" w14:textId="2626AC3D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驻波比特性曲线</w:t>
      </w:r>
    </w:p>
    <w:p w14:paraId="0AF4A53A" w14:textId="138AB5E7" w:rsidR="00D64B72" w:rsidRDefault="00D64B72" w:rsidP="0011076B">
      <w:pPr>
        <w:rPr>
          <w:snapToGrid w:val="0"/>
          <w:kern w:val="0"/>
          <w:position w:val="6"/>
          <w:sz w:val="24"/>
        </w:rPr>
      </w:pPr>
      <w:r w:rsidRPr="00D64B72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57FBC433" wp14:editId="59FA3C7E">
            <wp:extent cx="4688095" cy="3517900"/>
            <wp:effectExtent l="0" t="0" r="0" b="6350"/>
            <wp:docPr id="11236924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61" cy="35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13EE" w14:textId="41FC8BFC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lastRenderedPageBreak/>
        <w:t>分析：一般天线的驻波系数在</w:t>
      </w:r>
      <w:r>
        <w:rPr>
          <w:rFonts w:hint="eastAsia"/>
          <w:snapToGrid w:val="0"/>
          <w:kern w:val="0"/>
          <w:position w:val="6"/>
          <w:sz w:val="24"/>
        </w:rPr>
        <w:t>1.5</w:t>
      </w:r>
      <w:r>
        <w:rPr>
          <w:rFonts w:hint="eastAsia"/>
          <w:snapToGrid w:val="0"/>
          <w:kern w:val="0"/>
          <w:position w:val="6"/>
          <w:sz w:val="24"/>
        </w:rPr>
        <w:t>以下，图示光标位置的驻波系数为</w:t>
      </w:r>
      <w:r>
        <w:rPr>
          <w:rFonts w:hint="eastAsia"/>
          <w:snapToGrid w:val="0"/>
          <w:kern w:val="0"/>
          <w:position w:val="6"/>
          <w:sz w:val="24"/>
        </w:rPr>
        <w:t>2.9GHz</w:t>
      </w:r>
      <w:r>
        <w:rPr>
          <w:rFonts w:hint="eastAsia"/>
          <w:snapToGrid w:val="0"/>
          <w:kern w:val="0"/>
          <w:position w:val="6"/>
          <w:sz w:val="24"/>
        </w:rPr>
        <w:t>处</w:t>
      </w:r>
      <w:r>
        <w:rPr>
          <w:rFonts w:hint="eastAsia"/>
          <w:snapToGrid w:val="0"/>
          <w:kern w:val="0"/>
          <w:position w:val="6"/>
          <w:sz w:val="24"/>
        </w:rPr>
        <w:t>1.265</w:t>
      </w:r>
      <w:r>
        <w:rPr>
          <w:rFonts w:hint="eastAsia"/>
          <w:snapToGrid w:val="0"/>
          <w:kern w:val="0"/>
          <w:position w:val="6"/>
          <w:sz w:val="24"/>
        </w:rPr>
        <w:t>，在该频率下工作效果较好</w:t>
      </w:r>
    </w:p>
    <w:p w14:paraId="7880BEF1" w14:textId="533B10B9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6.</w:t>
      </w:r>
      <w:r>
        <w:rPr>
          <w:rFonts w:hint="eastAsia"/>
          <w:snapToGrid w:val="0"/>
          <w:kern w:val="0"/>
          <w:position w:val="6"/>
          <w:sz w:val="24"/>
        </w:rPr>
        <w:t>微带滤波器测量</w:t>
      </w:r>
    </w:p>
    <w:p w14:paraId="73E2FD24" w14:textId="77777777" w:rsidR="00D64B72" w:rsidRDefault="00D64B72" w:rsidP="0011076B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（</w:t>
      </w:r>
      <w:r>
        <w:rPr>
          <w:rFonts w:hint="eastAsia"/>
          <w:snapToGrid w:val="0"/>
          <w:kern w:val="0"/>
          <w:position w:val="6"/>
          <w:sz w:val="24"/>
        </w:rPr>
        <w:t>1</w:t>
      </w:r>
      <w:r>
        <w:rPr>
          <w:rFonts w:hint="eastAsia"/>
          <w:snapToGrid w:val="0"/>
          <w:kern w:val="0"/>
          <w:position w:val="6"/>
          <w:sz w:val="24"/>
        </w:rPr>
        <w:t>）校准</w:t>
      </w:r>
    </w:p>
    <w:p w14:paraId="627758E9" w14:textId="1644B1BC" w:rsidR="00D64B72" w:rsidRDefault="00D64B72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在双端口都接上射频电缆线，使用直通接头直接将电缆线两端连接。</w:t>
      </w:r>
      <w:r w:rsidR="00BC7FAE" w:rsidRPr="00BC7FAE">
        <w:rPr>
          <w:rFonts w:hint="eastAsia"/>
          <w:snapToGrid w:val="0"/>
          <w:kern w:val="0"/>
          <w:position w:val="6"/>
          <w:sz w:val="24"/>
        </w:rPr>
        <w:t>先按【测量】键，选择</w:t>
      </w:r>
      <w:r w:rsidR="00BC7FAE" w:rsidRPr="00BC7FAE">
        <w:rPr>
          <w:rFonts w:hint="eastAsia"/>
          <w:snapToGrid w:val="0"/>
          <w:kern w:val="0"/>
          <w:position w:val="6"/>
          <w:sz w:val="24"/>
        </w:rPr>
        <w:t>[S21]</w:t>
      </w:r>
      <w:r w:rsidR="00BC7FAE" w:rsidRPr="00BC7FAE">
        <w:rPr>
          <w:rFonts w:hint="eastAsia"/>
          <w:snapToGrid w:val="0"/>
          <w:kern w:val="0"/>
          <w:position w:val="6"/>
          <w:sz w:val="24"/>
        </w:rPr>
        <w:t>软按键测量传输特性</w:t>
      </w:r>
      <w:r w:rsidR="00BC7FAE">
        <w:rPr>
          <w:rFonts w:hint="eastAsia"/>
          <w:snapToGrid w:val="0"/>
          <w:kern w:val="0"/>
          <w:position w:val="6"/>
          <w:sz w:val="24"/>
        </w:rPr>
        <w:t>。依次按</w:t>
      </w:r>
      <w:r w:rsidR="00BC7FAE" w:rsidRPr="00BC7FAE">
        <w:rPr>
          <w:rFonts w:hint="eastAsia"/>
          <w:snapToGrid w:val="0"/>
          <w:kern w:val="0"/>
          <w:position w:val="6"/>
          <w:sz w:val="24"/>
        </w:rPr>
        <w:t>【校准】【机械校准】【直通响应】【前向直通】</w:t>
      </w:r>
      <w:r w:rsidR="00BC7FAE">
        <w:rPr>
          <w:rFonts w:hint="eastAsia"/>
          <w:snapToGrid w:val="0"/>
          <w:kern w:val="0"/>
          <w:position w:val="6"/>
          <w:sz w:val="24"/>
        </w:rPr>
        <w:t>后选择</w:t>
      </w:r>
      <w:r w:rsidR="00BC7FAE">
        <w:rPr>
          <w:rFonts w:hint="eastAsia"/>
          <w:snapToGrid w:val="0"/>
          <w:kern w:val="0"/>
          <w:position w:val="6"/>
          <w:sz w:val="24"/>
        </w:rPr>
        <w:t>[</w:t>
      </w:r>
      <w:r w:rsidR="00BC7FAE">
        <w:rPr>
          <w:rFonts w:hint="eastAsia"/>
          <w:snapToGrid w:val="0"/>
          <w:kern w:val="0"/>
          <w:position w:val="6"/>
          <w:sz w:val="24"/>
        </w:rPr>
        <w:t>直通</w:t>
      </w:r>
      <w:r w:rsidR="00BC7FAE">
        <w:rPr>
          <w:rFonts w:hint="eastAsia"/>
          <w:snapToGrid w:val="0"/>
          <w:kern w:val="0"/>
          <w:position w:val="6"/>
          <w:sz w:val="24"/>
        </w:rPr>
        <w:t>][</w:t>
      </w:r>
      <w:r w:rsidR="00BC7FAE">
        <w:rPr>
          <w:rFonts w:hint="eastAsia"/>
          <w:snapToGrid w:val="0"/>
          <w:kern w:val="0"/>
          <w:position w:val="6"/>
          <w:sz w:val="24"/>
        </w:rPr>
        <w:t>完成直通</w:t>
      </w:r>
      <w:r w:rsidR="00BC7FAE">
        <w:rPr>
          <w:rFonts w:hint="eastAsia"/>
          <w:snapToGrid w:val="0"/>
          <w:kern w:val="0"/>
          <w:position w:val="6"/>
          <w:sz w:val="24"/>
        </w:rPr>
        <w:t>]</w:t>
      </w:r>
      <w:r w:rsidR="00BC7FAE">
        <w:rPr>
          <w:rFonts w:hint="eastAsia"/>
          <w:snapToGrid w:val="0"/>
          <w:kern w:val="0"/>
          <w:position w:val="6"/>
          <w:sz w:val="24"/>
        </w:rPr>
        <w:t>即可完成校准</w:t>
      </w:r>
    </w:p>
    <w:p w14:paraId="4F31B1A4" w14:textId="48730527" w:rsidR="00BC7FAE" w:rsidRDefault="00BC7FAE" w:rsidP="00BC7FAE">
      <w:pPr>
        <w:rPr>
          <w:snapToGrid w:val="0"/>
          <w:kern w:val="0"/>
          <w:position w:val="6"/>
          <w:sz w:val="24"/>
        </w:rPr>
      </w:pPr>
      <w:r w:rsidRPr="00BC7FAE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3A109266" wp14:editId="42362BF6">
            <wp:extent cx="6105525" cy="4581525"/>
            <wp:effectExtent l="0" t="0" r="9525" b="9525"/>
            <wp:docPr id="77939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3D0E" w14:textId="01451C23" w:rsidR="00BC7FAE" w:rsidRDefault="00BC7FAE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分析：直通响应为一条直线，说明校准成功</w:t>
      </w:r>
    </w:p>
    <w:p w14:paraId="00E78CD6" w14:textId="43494BD8" w:rsidR="00BC7FAE" w:rsidRPr="00BC7FAE" w:rsidRDefault="00BC7FAE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（</w:t>
      </w:r>
      <w:r>
        <w:rPr>
          <w:rFonts w:hint="eastAsia"/>
          <w:snapToGrid w:val="0"/>
          <w:kern w:val="0"/>
          <w:position w:val="6"/>
          <w:sz w:val="24"/>
        </w:rPr>
        <w:t>2</w:t>
      </w:r>
      <w:r>
        <w:rPr>
          <w:rFonts w:hint="eastAsia"/>
          <w:snapToGrid w:val="0"/>
          <w:kern w:val="0"/>
          <w:position w:val="6"/>
          <w:sz w:val="24"/>
        </w:rPr>
        <w:t>）滤波器测量</w:t>
      </w:r>
    </w:p>
    <w:p w14:paraId="1A187FD0" w14:textId="731D4B9A" w:rsidR="00BC7FAE" w:rsidRDefault="00BC7FAE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接入微带耦合滤波器，开启自动比例，并启动带宽搜索，可以看到如下图的</w:t>
      </w:r>
      <w:r w:rsidR="005751C9">
        <w:rPr>
          <w:rFonts w:hint="eastAsia"/>
          <w:snapToGrid w:val="0"/>
          <w:kern w:val="0"/>
          <w:position w:val="6"/>
          <w:sz w:val="24"/>
        </w:rPr>
        <w:t>结果</w:t>
      </w:r>
    </w:p>
    <w:p w14:paraId="4FE0EA7F" w14:textId="3A5ADAB8" w:rsidR="005751C9" w:rsidRDefault="00CD65B1" w:rsidP="00BC7FAE">
      <w:pPr>
        <w:rPr>
          <w:noProof/>
          <w:snapToGrid w:val="0"/>
          <w:kern w:val="0"/>
          <w:position w:val="6"/>
          <w:sz w:val="24"/>
        </w:rPr>
      </w:pPr>
      <w:r>
        <w:rPr>
          <w:snapToGrid w:val="0"/>
          <w:kern w:val="0"/>
          <w:position w:val="6"/>
          <w:sz w:val="24"/>
        </w:rPr>
        <w:fldChar w:fldCharType="begin"/>
      </w:r>
      <w:r>
        <w:rPr>
          <w:snapToGrid w:val="0"/>
          <w:kern w:val="0"/>
          <w:position w:val="6"/>
          <w:sz w:val="24"/>
        </w:rPr>
        <w:instrText xml:space="preserve"> </w:instrText>
      </w:r>
      <w:r>
        <w:rPr>
          <w:rFonts w:hint="eastAsia"/>
          <w:snapToGrid w:val="0"/>
          <w:kern w:val="0"/>
          <w:position w:val="6"/>
          <w:sz w:val="24"/>
        </w:rPr>
        <w:instrText>eq \o\ac(</w:instrText>
      </w:r>
      <w:r>
        <w:rPr>
          <w:rFonts w:hint="eastAsia"/>
          <w:snapToGrid w:val="0"/>
          <w:kern w:val="0"/>
          <w:position w:val="6"/>
          <w:sz w:val="24"/>
        </w:rPr>
        <w:instrText>○</w:instrText>
      </w:r>
      <w:r>
        <w:rPr>
          <w:rFonts w:hint="eastAsia"/>
          <w:snapToGrid w:val="0"/>
          <w:kern w:val="0"/>
          <w:position w:val="6"/>
          <w:sz w:val="24"/>
        </w:rPr>
        <w:instrText>,1)</w:instrText>
      </w:r>
      <w:r>
        <w:rPr>
          <w:snapToGrid w:val="0"/>
          <w:kern w:val="0"/>
          <w:position w:val="6"/>
          <w:sz w:val="24"/>
        </w:rPr>
        <w:fldChar w:fldCharType="end"/>
      </w:r>
      <w:r>
        <w:rPr>
          <w:rFonts w:hint="eastAsia"/>
          <w:snapToGrid w:val="0"/>
          <w:kern w:val="0"/>
          <w:position w:val="6"/>
          <w:sz w:val="24"/>
        </w:rPr>
        <w:t xml:space="preserve"> S21</w:t>
      </w:r>
      <w:r>
        <w:rPr>
          <w:rFonts w:hint="eastAsia"/>
          <w:snapToGrid w:val="0"/>
          <w:kern w:val="0"/>
          <w:position w:val="6"/>
          <w:sz w:val="24"/>
        </w:rPr>
        <w:t>参数幅值</w:t>
      </w:r>
    </w:p>
    <w:p w14:paraId="483459C2" w14:textId="67A5AE8A" w:rsidR="005751C9" w:rsidRDefault="005751C9" w:rsidP="00BC7FAE">
      <w:pPr>
        <w:rPr>
          <w:snapToGrid w:val="0"/>
          <w:kern w:val="0"/>
          <w:position w:val="6"/>
          <w:sz w:val="24"/>
        </w:rPr>
      </w:pPr>
      <w:r w:rsidRPr="005751C9">
        <w:rPr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15E3EB1F" wp14:editId="0DD7C3DD">
            <wp:extent cx="6105525" cy="4581525"/>
            <wp:effectExtent l="0" t="0" r="9525" b="9525"/>
            <wp:docPr id="18611916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655F" w14:textId="18987E5A" w:rsidR="005751C9" w:rsidRDefault="005751C9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分析：图中可以看到，该滤波器的中心频率在</w:t>
      </w:r>
      <w:r>
        <w:rPr>
          <w:rFonts w:hint="eastAsia"/>
          <w:snapToGrid w:val="0"/>
          <w:kern w:val="0"/>
          <w:position w:val="6"/>
          <w:sz w:val="24"/>
        </w:rPr>
        <w:t>2.4GHz</w:t>
      </w:r>
      <w:r>
        <w:rPr>
          <w:rFonts w:hint="eastAsia"/>
          <w:snapToGrid w:val="0"/>
          <w:kern w:val="0"/>
          <w:position w:val="6"/>
          <w:sz w:val="24"/>
        </w:rPr>
        <w:t>左右，该频率下的</w:t>
      </w:r>
      <w:r>
        <w:rPr>
          <w:rFonts w:hint="eastAsia"/>
          <w:snapToGrid w:val="0"/>
          <w:kern w:val="0"/>
          <w:position w:val="6"/>
          <w:sz w:val="24"/>
        </w:rPr>
        <w:t>S21</w:t>
      </w:r>
      <w:r>
        <w:rPr>
          <w:rFonts w:hint="eastAsia"/>
          <w:snapToGrid w:val="0"/>
          <w:kern w:val="0"/>
          <w:position w:val="6"/>
          <w:sz w:val="24"/>
        </w:rPr>
        <w:t>为</w:t>
      </w:r>
      <w:r>
        <w:rPr>
          <w:rFonts w:hint="eastAsia"/>
          <w:snapToGrid w:val="0"/>
          <w:kern w:val="0"/>
          <w:position w:val="6"/>
          <w:sz w:val="24"/>
        </w:rPr>
        <w:t>-11.1dB</w:t>
      </w:r>
      <w:r>
        <w:rPr>
          <w:rFonts w:hint="eastAsia"/>
          <w:snapToGrid w:val="0"/>
          <w:kern w:val="0"/>
          <w:position w:val="6"/>
          <w:sz w:val="24"/>
        </w:rPr>
        <w:t>左右，而理想滤波器的</w:t>
      </w:r>
      <w:r>
        <w:rPr>
          <w:rFonts w:hint="eastAsia"/>
          <w:snapToGrid w:val="0"/>
          <w:kern w:val="0"/>
          <w:position w:val="6"/>
          <w:sz w:val="24"/>
        </w:rPr>
        <w:t>S21</w:t>
      </w:r>
      <w:r>
        <w:rPr>
          <w:rFonts w:hint="eastAsia"/>
          <w:snapToGrid w:val="0"/>
          <w:kern w:val="0"/>
          <w:position w:val="6"/>
          <w:sz w:val="24"/>
        </w:rPr>
        <w:t>为</w:t>
      </w:r>
      <w:r>
        <w:rPr>
          <w:rFonts w:hint="eastAsia"/>
          <w:snapToGrid w:val="0"/>
          <w:kern w:val="0"/>
          <w:position w:val="6"/>
          <w:sz w:val="24"/>
        </w:rPr>
        <w:t>0dB</w:t>
      </w:r>
      <w:r>
        <w:rPr>
          <w:rFonts w:hint="eastAsia"/>
          <w:snapToGrid w:val="0"/>
          <w:kern w:val="0"/>
          <w:position w:val="6"/>
          <w:sz w:val="24"/>
        </w:rPr>
        <w:t>，实际使用的滤波器以</w:t>
      </w:r>
      <w:r>
        <w:rPr>
          <w:rFonts w:hint="eastAsia"/>
          <w:snapToGrid w:val="0"/>
          <w:kern w:val="0"/>
          <w:position w:val="6"/>
          <w:sz w:val="24"/>
        </w:rPr>
        <w:t>-5dB</w:t>
      </w:r>
      <w:r>
        <w:rPr>
          <w:rFonts w:hint="eastAsia"/>
          <w:snapToGrid w:val="0"/>
          <w:kern w:val="0"/>
          <w:position w:val="6"/>
          <w:sz w:val="24"/>
        </w:rPr>
        <w:t>以上性能较佳，说明该滤波器的能量损耗比较大</w:t>
      </w:r>
    </w:p>
    <w:p w14:paraId="3F3DF339" w14:textId="44D7E5B8" w:rsidR="005751C9" w:rsidRDefault="00CD65B1" w:rsidP="00BC7FAE">
      <w:pPr>
        <w:rPr>
          <w:snapToGrid w:val="0"/>
          <w:kern w:val="0"/>
          <w:position w:val="6"/>
          <w:sz w:val="24"/>
        </w:rPr>
      </w:pPr>
      <w:r>
        <w:rPr>
          <w:snapToGrid w:val="0"/>
          <w:kern w:val="0"/>
          <w:position w:val="6"/>
          <w:sz w:val="24"/>
        </w:rPr>
        <w:fldChar w:fldCharType="begin"/>
      </w:r>
      <w:r>
        <w:rPr>
          <w:snapToGrid w:val="0"/>
          <w:kern w:val="0"/>
          <w:position w:val="6"/>
          <w:sz w:val="24"/>
        </w:rPr>
        <w:instrText xml:space="preserve"> </w:instrText>
      </w:r>
      <w:r>
        <w:rPr>
          <w:rFonts w:hint="eastAsia"/>
          <w:snapToGrid w:val="0"/>
          <w:kern w:val="0"/>
          <w:position w:val="6"/>
          <w:sz w:val="24"/>
        </w:rPr>
        <w:instrText>eq \o\ac(</w:instrText>
      </w:r>
      <w:r>
        <w:rPr>
          <w:rFonts w:hint="eastAsia"/>
          <w:snapToGrid w:val="0"/>
          <w:kern w:val="0"/>
          <w:position w:val="6"/>
          <w:sz w:val="24"/>
        </w:rPr>
        <w:instrText>○</w:instrText>
      </w:r>
      <w:r>
        <w:rPr>
          <w:rFonts w:hint="eastAsia"/>
          <w:snapToGrid w:val="0"/>
          <w:kern w:val="0"/>
          <w:position w:val="6"/>
          <w:sz w:val="24"/>
        </w:rPr>
        <w:instrText>,2)</w:instrText>
      </w:r>
      <w:r>
        <w:rPr>
          <w:snapToGrid w:val="0"/>
          <w:kern w:val="0"/>
          <w:position w:val="6"/>
          <w:sz w:val="24"/>
        </w:rPr>
        <w:fldChar w:fldCharType="end"/>
      </w:r>
      <w:r>
        <w:rPr>
          <w:rFonts w:hint="eastAsia"/>
          <w:snapToGrid w:val="0"/>
          <w:kern w:val="0"/>
          <w:position w:val="6"/>
          <w:sz w:val="24"/>
        </w:rPr>
        <w:t xml:space="preserve"> S21</w:t>
      </w:r>
      <w:r>
        <w:rPr>
          <w:rFonts w:hint="eastAsia"/>
          <w:snapToGrid w:val="0"/>
          <w:kern w:val="0"/>
          <w:position w:val="6"/>
          <w:sz w:val="24"/>
        </w:rPr>
        <w:t>参数相位</w:t>
      </w:r>
    </w:p>
    <w:p w14:paraId="4643EACE" w14:textId="1BF76B16" w:rsidR="00CD65B1" w:rsidRDefault="00CD65B1" w:rsidP="00BC7FAE">
      <w:pPr>
        <w:rPr>
          <w:snapToGrid w:val="0"/>
          <w:kern w:val="0"/>
          <w:position w:val="6"/>
          <w:sz w:val="24"/>
        </w:rPr>
      </w:pPr>
      <w:r w:rsidRPr="00CD65B1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40D98830" wp14:editId="013B11B9">
            <wp:extent cx="4222670" cy="3168650"/>
            <wp:effectExtent l="0" t="0" r="6985" b="0"/>
            <wp:docPr id="4954199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869" cy="317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13AC" w14:textId="6619A77B" w:rsidR="00CD65B1" w:rsidRPr="00BC7FAE" w:rsidRDefault="00CD65B1" w:rsidP="00BC7FAE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lastRenderedPageBreak/>
        <w:t>分析：在图中可以看出，在某些频率如</w:t>
      </w:r>
      <w:r>
        <w:rPr>
          <w:rFonts w:hint="eastAsia"/>
          <w:snapToGrid w:val="0"/>
          <w:kern w:val="0"/>
          <w:position w:val="6"/>
          <w:sz w:val="24"/>
        </w:rPr>
        <w:t>2.4GHz</w:t>
      </w:r>
      <w:r>
        <w:rPr>
          <w:rFonts w:hint="eastAsia"/>
          <w:snapToGrid w:val="0"/>
          <w:kern w:val="0"/>
          <w:position w:val="6"/>
          <w:sz w:val="24"/>
        </w:rPr>
        <w:t>处，该相位图存</w:t>
      </w:r>
      <w:proofErr w:type="gramStart"/>
      <w:r>
        <w:rPr>
          <w:rFonts w:hint="eastAsia"/>
          <w:snapToGrid w:val="0"/>
          <w:kern w:val="0"/>
          <w:position w:val="6"/>
          <w:sz w:val="24"/>
        </w:rPr>
        <w:t>在着</w:t>
      </w:r>
      <w:proofErr w:type="gramEnd"/>
      <w:r>
        <w:rPr>
          <w:rFonts w:hint="eastAsia"/>
          <w:snapToGrid w:val="0"/>
          <w:kern w:val="0"/>
          <w:position w:val="6"/>
          <w:sz w:val="24"/>
        </w:rPr>
        <w:t>180</w:t>
      </w:r>
      <w:r>
        <w:rPr>
          <w:rFonts w:hint="eastAsia"/>
          <w:snapToGrid w:val="0"/>
          <w:kern w:val="0"/>
          <w:position w:val="6"/>
          <w:sz w:val="24"/>
        </w:rPr>
        <w:t>度的翻转，这会导致滤波器在工作时出现比较大的非线性失真。</w:t>
      </w:r>
    </w:p>
    <w:p w14:paraId="0944587F" w14:textId="4511D0BC" w:rsidR="00C45929" w:rsidRDefault="009F6CD2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六</w:t>
      </w:r>
      <w:r w:rsidRPr="009A0608">
        <w:rPr>
          <w:rFonts w:hint="eastAsia"/>
          <w:snapToGrid w:val="0"/>
          <w:kern w:val="0"/>
          <w:position w:val="6"/>
          <w:sz w:val="24"/>
        </w:rPr>
        <w:t>、</w:t>
      </w:r>
      <w:r w:rsidR="000E09EA">
        <w:rPr>
          <w:rFonts w:hint="eastAsia"/>
          <w:snapToGrid w:val="0"/>
          <w:kern w:val="0"/>
          <w:position w:val="6"/>
          <w:sz w:val="24"/>
        </w:rPr>
        <w:t>思考题</w:t>
      </w:r>
    </w:p>
    <w:p w14:paraId="07B1E43A" w14:textId="11D99D93" w:rsidR="000E09EA" w:rsidRDefault="000E09EA" w:rsidP="00BF43A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1)</w:t>
      </w:r>
      <w:r w:rsidRPr="000E09EA">
        <w:rPr>
          <w:rFonts w:hint="eastAsia"/>
          <w:snapToGrid w:val="0"/>
          <w:kern w:val="0"/>
          <w:position w:val="6"/>
          <w:sz w:val="24"/>
        </w:rPr>
        <w:t>什么是</w:t>
      </w:r>
      <w:r w:rsidRPr="000E09EA">
        <w:rPr>
          <w:rFonts w:hint="eastAsia"/>
          <w:snapToGrid w:val="0"/>
          <w:kern w:val="0"/>
          <w:position w:val="6"/>
          <w:sz w:val="24"/>
        </w:rPr>
        <w:t>S</w:t>
      </w:r>
      <w:r w:rsidRPr="000E09EA">
        <w:rPr>
          <w:rFonts w:hint="eastAsia"/>
          <w:snapToGrid w:val="0"/>
          <w:kern w:val="0"/>
          <w:position w:val="6"/>
          <w:sz w:val="24"/>
        </w:rPr>
        <w:t>参数？</w:t>
      </w:r>
      <w:r w:rsidR="00BF43A0">
        <w:rPr>
          <w:snapToGrid w:val="0"/>
          <w:kern w:val="0"/>
          <w:position w:val="6"/>
          <w:sz w:val="24"/>
        </w:rPr>
        <w:tab/>
      </w:r>
    </w:p>
    <w:p w14:paraId="312C601E" w14:textId="58F14036" w:rsidR="00804280" w:rsidRDefault="00BF43A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答：</w:t>
      </w:r>
      <w:r w:rsidR="00804280">
        <w:rPr>
          <w:rFonts w:hint="eastAsia"/>
          <w:snapToGrid w:val="0"/>
          <w:kern w:val="0"/>
          <w:position w:val="6"/>
          <w:sz w:val="24"/>
        </w:rPr>
        <w:t>S</w:t>
      </w:r>
      <w:r w:rsidR="00804280">
        <w:rPr>
          <w:rFonts w:hint="eastAsia"/>
          <w:snapToGrid w:val="0"/>
          <w:kern w:val="0"/>
          <w:position w:val="6"/>
          <w:sz w:val="24"/>
        </w:rPr>
        <w:t>参数，也叫散射参数和传输参数，是用来</w:t>
      </w:r>
      <w:r w:rsidR="00804280" w:rsidRPr="00804280">
        <w:rPr>
          <w:rFonts w:hint="eastAsia"/>
          <w:snapToGrid w:val="0"/>
          <w:kern w:val="0"/>
          <w:position w:val="6"/>
          <w:sz w:val="24"/>
        </w:rPr>
        <w:t>描述多端口网络中射频能量的传输与反射特性的关键指标</w:t>
      </w:r>
      <w:r w:rsidR="00804280">
        <w:rPr>
          <w:rFonts w:hint="eastAsia"/>
          <w:snapToGrid w:val="0"/>
          <w:kern w:val="0"/>
          <w:position w:val="6"/>
          <w:sz w:val="24"/>
        </w:rPr>
        <w:t>，可以分为以下四种参数。</w:t>
      </w:r>
    </w:p>
    <w:p w14:paraId="6A604E83" w14:textId="4AC636AD" w:rsidR="00804280" w:rsidRPr="00804280" w:rsidRDefault="0080428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 w:rsidRPr="00804280">
        <w:rPr>
          <w:rFonts w:hint="eastAsia"/>
          <w:snapToGrid w:val="0"/>
          <w:kern w:val="0"/>
          <w:position w:val="6"/>
          <w:sz w:val="24"/>
        </w:rPr>
        <w:t>S11</w:t>
      </w:r>
      <w:r w:rsidRPr="00804280">
        <w:rPr>
          <w:rFonts w:hint="eastAsia"/>
          <w:snapToGrid w:val="0"/>
          <w:kern w:val="0"/>
          <w:position w:val="6"/>
          <w:sz w:val="24"/>
        </w:rPr>
        <w:t>：端口</w:t>
      </w:r>
      <w:r w:rsidRPr="00804280">
        <w:rPr>
          <w:rFonts w:hint="eastAsia"/>
          <w:snapToGrid w:val="0"/>
          <w:kern w:val="0"/>
          <w:position w:val="6"/>
          <w:sz w:val="24"/>
        </w:rPr>
        <w:t>2</w:t>
      </w:r>
      <w:r w:rsidRPr="00804280">
        <w:rPr>
          <w:rFonts w:hint="eastAsia"/>
          <w:snapToGrid w:val="0"/>
          <w:kern w:val="0"/>
          <w:position w:val="6"/>
          <w:sz w:val="24"/>
        </w:rPr>
        <w:t>匹配时，端口</w:t>
      </w:r>
      <w:r w:rsidRPr="00804280">
        <w:rPr>
          <w:rFonts w:hint="eastAsia"/>
          <w:snapToGrid w:val="0"/>
          <w:kern w:val="0"/>
          <w:position w:val="6"/>
          <w:sz w:val="24"/>
        </w:rPr>
        <w:t>1</w:t>
      </w:r>
      <w:r w:rsidRPr="00804280">
        <w:rPr>
          <w:rFonts w:hint="eastAsia"/>
          <w:snapToGrid w:val="0"/>
          <w:kern w:val="0"/>
          <w:position w:val="6"/>
          <w:sz w:val="24"/>
        </w:rPr>
        <w:t>的反射系数；</w:t>
      </w:r>
    </w:p>
    <w:p w14:paraId="0BB0EA89" w14:textId="77777777" w:rsidR="00804280" w:rsidRPr="00804280" w:rsidRDefault="0080428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 w:rsidRPr="00804280">
        <w:rPr>
          <w:rFonts w:hint="eastAsia"/>
          <w:snapToGrid w:val="0"/>
          <w:kern w:val="0"/>
          <w:position w:val="6"/>
          <w:sz w:val="24"/>
        </w:rPr>
        <w:t>S22</w:t>
      </w:r>
      <w:r w:rsidRPr="00804280">
        <w:rPr>
          <w:rFonts w:hint="eastAsia"/>
          <w:snapToGrid w:val="0"/>
          <w:kern w:val="0"/>
          <w:position w:val="6"/>
          <w:sz w:val="24"/>
        </w:rPr>
        <w:t>：端口</w:t>
      </w:r>
      <w:r w:rsidRPr="00804280">
        <w:rPr>
          <w:rFonts w:hint="eastAsia"/>
          <w:snapToGrid w:val="0"/>
          <w:kern w:val="0"/>
          <w:position w:val="6"/>
          <w:sz w:val="24"/>
        </w:rPr>
        <w:t>1</w:t>
      </w:r>
      <w:r w:rsidRPr="00804280">
        <w:rPr>
          <w:rFonts w:hint="eastAsia"/>
          <w:snapToGrid w:val="0"/>
          <w:kern w:val="0"/>
          <w:position w:val="6"/>
          <w:sz w:val="24"/>
        </w:rPr>
        <w:t>匹配时，端口</w:t>
      </w:r>
      <w:r w:rsidRPr="00804280">
        <w:rPr>
          <w:rFonts w:hint="eastAsia"/>
          <w:snapToGrid w:val="0"/>
          <w:kern w:val="0"/>
          <w:position w:val="6"/>
          <w:sz w:val="24"/>
        </w:rPr>
        <w:t>2</w:t>
      </w:r>
      <w:r w:rsidRPr="00804280">
        <w:rPr>
          <w:rFonts w:hint="eastAsia"/>
          <w:snapToGrid w:val="0"/>
          <w:kern w:val="0"/>
          <w:position w:val="6"/>
          <w:sz w:val="24"/>
        </w:rPr>
        <w:t>的反射系数；</w:t>
      </w:r>
    </w:p>
    <w:p w14:paraId="1D222F50" w14:textId="77777777" w:rsidR="00804280" w:rsidRPr="00804280" w:rsidRDefault="0080428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 w:rsidRPr="00804280">
        <w:rPr>
          <w:rFonts w:hint="eastAsia"/>
          <w:snapToGrid w:val="0"/>
          <w:kern w:val="0"/>
          <w:position w:val="6"/>
          <w:sz w:val="24"/>
        </w:rPr>
        <w:t>S12</w:t>
      </w:r>
      <w:r w:rsidRPr="00804280">
        <w:rPr>
          <w:rFonts w:hint="eastAsia"/>
          <w:snapToGrid w:val="0"/>
          <w:kern w:val="0"/>
          <w:position w:val="6"/>
          <w:sz w:val="24"/>
        </w:rPr>
        <w:t>：端口</w:t>
      </w:r>
      <w:r w:rsidRPr="00804280">
        <w:rPr>
          <w:rFonts w:hint="eastAsia"/>
          <w:snapToGrid w:val="0"/>
          <w:kern w:val="0"/>
          <w:position w:val="6"/>
          <w:sz w:val="24"/>
        </w:rPr>
        <w:t>1</w:t>
      </w:r>
      <w:r w:rsidRPr="00804280">
        <w:rPr>
          <w:rFonts w:hint="eastAsia"/>
          <w:snapToGrid w:val="0"/>
          <w:kern w:val="0"/>
          <w:position w:val="6"/>
          <w:sz w:val="24"/>
        </w:rPr>
        <w:t>匹配时，端口</w:t>
      </w:r>
      <w:r w:rsidRPr="00804280">
        <w:rPr>
          <w:rFonts w:hint="eastAsia"/>
          <w:snapToGrid w:val="0"/>
          <w:kern w:val="0"/>
          <w:position w:val="6"/>
          <w:sz w:val="24"/>
        </w:rPr>
        <w:t>2</w:t>
      </w:r>
      <w:r w:rsidRPr="00804280">
        <w:rPr>
          <w:rFonts w:hint="eastAsia"/>
          <w:snapToGrid w:val="0"/>
          <w:kern w:val="0"/>
          <w:position w:val="6"/>
          <w:sz w:val="24"/>
        </w:rPr>
        <w:t>到端口</w:t>
      </w:r>
      <w:r w:rsidRPr="00804280">
        <w:rPr>
          <w:rFonts w:hint="eastAsia"/>
          <w:snapToGrid w:val="0"/>
          <w:kern w:val="0"/>
          <w:position w:val="6"/>
          <w:sz w:val="24"/>
        </w:rPr>
        <w:t>1</w:t>
      </w:r>
      <w:r w:rsidRPr="00804280">
        <w:rPr>
          <w:rFonts w:hint="eastAsia"/>
          <w:snapToGrid w:val="0"/>
          <w:kern w:val="0"/>
          <w:position w:val="6"/>
          <w:sz w:val="24"/>
        </w:rPr>
        <w:t>的反向传输系数；</w:t>
      </w:r>
    </w:p>
    <w:p w14:paraId="6F94B03E" w14:textId="437DC39D" w:rsidR="00BF43A0" w:rsidRDefault="0080428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 w:rsidRPr="00804280">
        <w:rPr>
          <w:rFonts w:hint="eastAsia"/>
          <w:snapToGrid w:val="0"/>
          <w:kern w:val="0"/>
          <w:position w:val="6"/>
          <w:sz w:val="24"/>
        </w:rPr>
        <w:t>S21</w:t>
      </w:r>
      <w:r w:rsidRPr="00804280">
        <w:rPr>
          <w:rFonts w:hint="eastAsia"/>
          <w:snapToGrid w:val="0"/>
          <w:kern w:val="0"/>
          <w:position w:val="6"/>
          <w:sz w:val="24"/>
        </w:rPr>
        <w:t>：端口</w:t>
      </w:r>
      <w:r w:rsidRPr="00804280">
        <w:rPr>
          <w:rFonts w:hint="eastAsia"/>
          <w:snapToGrid w:val="0"/>
          <w:kern w:val="0"/>
          <w:position w:val="6"/>
          <w:sz w:val="24"/>
        </w:rPr>
        <w:t>2</w:t>
      </w:r>
      <w:r w:rsidRPr="00804280">
        <w:rPr>
          <w:rFonts w:hint="eastAsia"/>
          <w:snapToGrid w:val="0"/>
          <w:kern w:val="0"/>
          <w:position w:val="6"/>
          <w:sz w:val="24"/>
        </w:rPr>
        <w:t>匹配时，端口</w:t>
      </w:r>
      <w:r w:rsidRPr="00804280">
        <w:rPr>
          <w:rFonts w:hint="eastAsia"/>
          <w:snapToGrid w:val="0"/>
          <w:kern w:val="0"/>
          <w:position w:val="6"/>
          <w:sz w:val="24"/>
        </w:rPr>
        <w:t>1</w:t>
      </w:r>
      <w:r w:rsidRPr="00804280">
        <w:rPr>
          <w:rFonts w:hint="eastAsia"/>
          <w:snapToGrid w:val="0"/>
          <w:kern w:val="0"/>
          <w:position w:val="6"/>
          <w:sz w:val="24"/>
        </w:rPr>
        <w:t>到端口</w:t>
      </w:r>
      <w:r w:rsidRPr="00804280">
        <w:rPr>
          <w:rFonts w:hint="eastAsia"/>
          <w:snapToGrid w:val="0"/>
          <w:kern w:val="0"/>
          <w:position w:val="6"/>
          <w:sz w:val="24"/>
        </w:rPr>
        <w:t>2</w:t>
      </w:r>
      <w:r w:rsidRPr="00804280">
        <w:rPr>
          <w:rFonts w:hint="eastAsia"/>
          <w:snapToGrid w:val="0"/>
          <w:kern w:val="0"/>
          <w:position w:val="6"/>
          <w:sz w:val="24"/>
        </w:rPr>
        <w:t>的正向传输系数；</w:t>
      </w:r>
    </w:p>
    <w:p w14:paraId="412DB007" w14:textId="35DE244C" w:rsidR="00804280" w:rsidRDefault="00804280" w:rsidP="00804280">
      <w:pPr>
        <w:tabs>
          <w:tab w:val="left" w:pos="2900"/>
        </w:tabs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S</w:t>
      </w:r>
      <w:r>
        <w:rPr>
          <w:rFonts w:hint="eastAsia"/>
          <w:snapToGrid w:val="0"/>
          <w:kern w:val="0"/>
          <w:position w:val="6"/>
          <w:sz w:val="24"/>
        </w:rPr>
        <w:t>参数可以完整地反映被测器件的性能，也可以用来对器件指标进行评测；便于建立器件的数学模型和方便之后的一系列参数计算处理。</w:t>
      </w:r>
    </w:p>
    <w:p w14:paraId="1D71057F" w14:textId="77777777" w:rsidR="000E09EA" w:rsidRDefault="000E09EA" w:rsidP="000E09EA">
      <w:pPr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2)</w:t>
      </w:r>
      <w:r w:rsidRPr="000E09EA">
        <w:rPr>
          <w:rFonts w:hint="eastAsia"/>
          <w:snapToGrid w:val="0"/>
          <w:kern w:val="0"/>
          <w:position w:val="6"/>
          <w:sz w:val="24"/>
        </w:rPr>
        <w:t>如果不校准，直接接入射频电缆和电路模块测量会对结果有什么影响，为什么？</w:t>
      </w:r>
    </w:p>
    <w:p w14:paraId="5AFF5EE2" w14:textId="205D52DC" w:rsidR="00547D43" w:rsidRDefault="00547D43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答：一方面未校准会产生较大的系统误差，这包括</w:t>
      </w:r>
      <w:r w:rsidRPr="00547D43">
        <w:rPr>
          <w:rFonts w:hint="eastAsia"/>
          <w:snapToGrid w:val="0"/>
          <w:kern w:val="0"/>
          <w:position w:val="6"/>
          <w:sz w:val="24"/>
        </w:rPr>
        <w:t>由于电缆特性、连接器特性以及网络分析仪本身特性引起的误差</w:t>
      </w:r>
      <w:r>
        <w:rPr>
          <w:rFonts w:hint="eastAsia"/>
          <w:snapToGrid w:val="0"/>
          <w:kern w:val="0"/>
          <w:position w:val="6"/>
          <w:sz w:val="24"/>
        </w:rPr>
        <w:t>；另一方面，不校准可能会不能正确</w:t>
      </w:r>
      <w:r w:rsidRPr="00547D43">
        <w:rPr>
          <w:rFonts w:hint="eastAsia"/>
          <w:snapToGrid w:val="0"/>
          <w:kern w:val="0"/>
          <w:position w:val="6"/>
          <w:sz w:val="24"/>
        </w:rPr>
        <w:t>补偿反射损耗和传输损耗</w:t>
      </w:r>
      <w:r>
        <w:rPr>
          <w:rFonts w:hint="eastAsia"/>
          <w:snapToGrid w:val="0"/>
          <w:kern w:val="0"/>
          <w:position w:val="6"/>
          <w:sz w:val="24"/>
        </w:rPr>
        <w:t>，尤其是在高频范围内，损耗会对信号的幅度和相位产生较大影响。</w:t>
      </w:r>
    </w:p>
    <w:p w14:paraId="760BE6FF" w14:textId="77777777" w:rsidR="000E09EA" w:rsidRDefault="000E09EA" w:rsidP="000E09EA">
      <w:pPr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3)</w:t>
      </w:r>
      <w:r w:rsidRPr="000E09EA">
        <w:rPr>
          <w:rFonts w:hint="eastAsia"/>
          <w:snapToGrid w:val="0"/>
          <w:kern w:val="0"/>
          <w:position w:val="6"/>
          <w:sz w:val="24"/>
        </w:rPr>
        <w:t>如何测量转接头对测试曲线的影响。</w:t>
      </w:r>
    </w:p>
    <w:p w14:paraId="52DDACFA" w14:textId="3CBDF4D2" w:rsidR="00753999" w:rsidRPr="00EB0E0C" w:rsidRDefault="00753999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答：在接入转接头的情况下，先接入要测量的器件进行正常测量，将测得的</w:t>
      </w:r>
      <w:r w:rsidR="00EB0E0C">
        <w:rPr>
          <w:rFonts w:hint="eastAsia"/>
          <w:snapToGrid w:val="0"/>
          <w:kern w:val="0"/>
          <w:position w:val="6"/>
          <w:sz w:val="24"/>
        </w:rPr>
        <w:t>曲线作为基准曲线。拆下器件，在存在转接头的情况下，接入校准件，对整个系统进行校准，将得到的曲线与基准曲线进行比较，可以</w:t>
      </w:r>
      <w:r w:rsidR="00EB0E0C" w:rsidRPr="000E09EA">
        <w:rPr>
          <w:rFonts w:hint="eastAsia"/>
          <w:snapToGrid w:val="0"/>
          <w:kern w:val="0"/>
          <w:position w:val="6"/>
          <w:sz w:val="24"/>
        </w:rPr>
        <w:t>测量转接头对测试曲线的影响。</w:t>
      </w:r>
    </w:p>
    <w:p w14:paraId="3EB4AB53" w14:textId="13EC948F" w:rsidR="000E09EA" w:rsidRDefault="000E09EA" w:rsidP="000E09EA">
      <w:pPr>
        <w:rPr>
          <w:snapToGrid w:val="0"/>
          <w:kern w:val="0"/>
          <w:position w:val="6"/>
          <w:sz w:val="24"/>
        </w:rPr>
      </w:pPr>
      <w:r w:rsidRPr="000E09EA">
        <w:rPr>
          <w:rFonts w:hint="eastAsia"/>
          <w:snapToGrid w:val="0"/>
          <w:kern w:val="0"/>
          <w:position w:val="6"/>
          <w:sz w:val="24"/>
        </w:rPr>
        <w:t>4)</w:t>
      </w:r>
      <w:r w:rsidRPr="000E09EA">
        <w:rPr>
          <w:rFonts w:hint="eastAsia"/>
          <w:snapToGrid w:val="0"/>
          <w:kern w:val="0"/>
          <w:position w:val="6"/>
          <w:sz w:val="24"/>
        </w:rPr>
        <w:t>利用实验内容</w:t>
      </w:r>
      <w:r w:rsidRPr="000E09EA">
        <w:rPr>
          <w:rFonts w:hint="eastAsia"/>
          <w:snapToGrid w:val="0"/>
          <w:kern w:val="0"/>
          <w:position w:val="6"/>
          <w:sz w:val="24"/>
        </w:rPr>
        <w:t>2</w:t>
      </w:r>
      <w:r w:rsidRPr="000E09EA">
        <w:rPr>
          <w:rFonts w:hint="eastAsia"/>
          <w:snapToGrid w:val="0"/>
          <w:kern w:val="0"/>
          <w:position w:val="6"/>
          <w:sz w:val="24"/>
        </w:rPr>
        <w:t>中已知的设计参数，计算</w:t>
      </w:r>
      <w:r w:rsidRPr="000E09EA">
        <w:rPr>
          <w:rFonts w:hint="eastAsia"/>
          <w:snapToGrid w:val="0"/>
          <w:kern w:val="0"/>
          <w:position w:val="6"/>
          <w:sz w:val="24"/>
        </w:rPr>
        <w:t>50</w:t>
      </w:r>
      <w:r w:rsidRPr="000E09EA">
        <w:rPr>
          <w:rFonts w:hint="eastAsia"/>
          <w:snapToGrid w:val="0"/>
          <w:kern w:val="0"/>
          <w:position w:val="6"/>
          <w:sz w:val="24"/>
        </w:rPr>
        <w:t>欧半波长微带线的长度和宽度。</w:t>
      </w:r>
    </w:p>
    <w:p w14:paraId="5B83C75F" w14:textId="301330CF" w:rsidR="00EB0E0C" w:rsidRDefault="00EB0E0C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答：根据矩形微带线模型，首先计算介质基片厚度</w:t>
      </w:r>
      <w:r>
        <w:rPr>
          <w:rFonts w:hint="eastAsia"/>
          <w:snapToGrid w:val="0"/>
          <w:kern w:val="0"/>
          <w:position w:val="6"/>
          <w:sz w:val="24"/>
        </w:rPr>
        <w:t>h=0.765+0.035=0.8mm</w:t>
      </w:r>
      <w:r>
        <w:rPr>
          <w:rFonts w:hint="eastAsia"/>
          <w:snapToGrid w:val="0"/>
          <w:kern w:val="0"/>
          <w:position w:val="6"/>
          <w:sz w:val="24"/>
        </w:rPr>
        <w:t>。</w:t>
      </w:r>
    </w:p>
    <w:p w14:paraId="36AD2366" w14:textId="179D4F48" w:rsidR="00EB0E0C" w:rsidRDefault="008933A1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根据近似公式</w:t>
      </w:r>
    </w:p>
    <w:p w14:paraId="0FAC9608" w14:textId="44970BD9" w:rsidR="008933A1" w:rsidRDefault="008933A1" w:rsidP="000E09EA">
      <w:pPr>
        <w:rPr>
          <w:snapToGrid w:val="0"/>
          <w:kern w:val="0"/>
          <w:position w:val="6"/>
          <w:sz w:val="24"/>
        </w:rPr>
      </w:pPr>
      <w:r w:rsidRPr="008933A1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4654BEAB" wp14:editId="3C237B51">
            <wp:extent cx="1231963" cy="558829"/>
            <wp:effectExtent l="0" t="0" r="6350" b="0"/>
            <wp:docPr id="1625450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00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196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71621CE5" wp14:editId="3B9E57B2">
            <wp:extent cx="3175000" cy="596900"/>
            <wp:effectExtent l="0" t="0" r="6350" b="0"/>
            <wp:docPr id="14794329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59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A2086" w14:textId="15A063F5" w:rsidR="008933A1" w:rsidRDefault="008933A1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代入相对介电常数</w:t>
      </w:r>
      <w:r>
        <w:rPr>
          <w:rFonts w:hint="eastAsia"/>
          <w:snapToGrid w:val="0"/>
          <w:kern w:val="0"/>
          <w:position w:val="6"/>
          <w:sz w:val="24"/>
        </w:rPr>
        <w:t>4.6</w:t>
      </w:r>
      <w:r>
        <w:rPr>
          <w:rFonts w:hint="eastAsia"/>
          <w:snapToGrid w:val="0"/>
          <w:kern w:val="0"/>
          <w:position w:val="6"/>
          <w:sz w:val="24"/>
        </w:rPr>
        <w:t>，特性阻抗</w:t>
      </w:r>
      <w:r>
        <w:rPr>
          <w:rFonts w:hint="eastAsia"/>
          <w:snapToGrid w:val="0"/>
          <w:kern w:val="0"/>
          <w:position w:val="6"/>
          <w:sz w:val="24"/>
        </w:rPr>
        <w:t>50</w:t>
      </w:r>
      <w:r>
        <w:rPr>
          <w:rFonts w:hint="eastAsia"/>
          <w:snapToGrid w:val="0"/>
          <w:kern w:val="0"/>
          <w:position w:val="6"/>
          <w:sz w:val="24"/>
        </w:rPr>
        <w:t>Ω，可以求得微带线的宽度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W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≈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1.48mm</w:t>
      </w:r>
    </w:p>
    <w:p w14:paraId="161DB777" w14:textId="55B78235" w:rsidR="008933A1" w:rsidRPr="006B1DEC" w:rsidRDefault="006B1DEC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根据</w:t>
      </w:r>
      <w:r w:rsidRPr="006B1DEC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567434F8" wp14:editId="4320F139">
            <wp:extent cx="3289469" cy="603281"/>
            <wp:effectExtent l="0" t="0" r="6350" b="6350"/>
            <wp:docPr id="202319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26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napToGrid w:val="0"/>
          <w:kern w:val="0"/>
          <w:position w:val="6"/>
          <w:sz w:val="24"/>
        </w:rPr>
        <w:t>可以计算得到有效相对介电常数约为</w:t>
      </w:r>
      <w:r>
        <w:rPr>
          <w:rFonts w:hint="eastAsia"/>
          <w:snapToGrid w:val="0"/>
          <w:kern w:val="0"/>
          <w:position w:val="6"/>
          <w:sz w:val="24"/>
        </w:rPr>
        <w:t>3.41</w:t>
      </w:r>
      <w:r>
        <w:rPr>
          <w:rFonts w:hint="eastAsia"/>
          <w:snapToGrid w:val="0"/>
          <w:kern w:val="0"/>
          <w:position w:val="6"/>
          <w:sz w:val="24"/>
        </w:rPr>
        <w:t>，又有</w:t>
      </w:r>
      <w:r w:rsidRPr="006B1DEC">
        <w:rPr>
          <w:noProof/>
          <w:snapToGrid w:val="0"/>
          <w:kern w:val="0"/>
          <w:position w:val="6"/>
          <w:sz w:val="24"/>
        </w:rPr>
        <w:drawing>
          <wp:inline distT="0" distB="0" distL="0" distR="0" wp14:anchorId="7EB849BB" wp14:editId="7EF18C2E">
            <wp:extent cx="1409772" cy="539778"/>
            <wp:effectExtent l="0" t="0" r="0" b="0"/>
            <wp:docPr id="20047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7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napToGrid w:val="0"/>
          <w:kern w:val="0"/>
          <w:position w:val="6"/>
          <w:sz w:val="24"/>
        </w:rPr>
        <w:t>，可以计算在工作频率</w:t>
      </w:r>
      <w:r>
        <w:rPr>
          <w:rFonts w:hint="eastAsia"/>
          <w:snapToGrid w:val="0"/>
          <w:kern w:val="0"/>
          <w:position w:val="6"/>
          <w:sz w:val="24"/>
        </w:rPr>
        <w:t>2.5GHz</w:t>
      </w:r>
      <w:r>
        <w:rPr>
          <w:rFonts w:hint="eastAsia"/>
          <w:snapToGrid w:val="0"/>
          <w:kern w:val="0"/>
          <w:position w:val="6"/>
          <w:sz w:val="24"/>
        </w:rPr>
        <w:t>下的等效波长约为</w:t>
      </w:r>
      <w:r>
        <w:rPr>
          <w:rFonts w:hint="eastAsia"/>
          <w:snapToGrid w:val="0"/>
          <w:kern w:val="0"/>
          <w:position w:val="6"/>
          <w:sz w:val="24"/>
        </w:rPr>
        <w:t>64.98mm</w:t>
      </w:r>
      <w:r>
        <w:rPr>
          <w:rFonts w:hint="eastAsia"/>
          <w:snapToGrid w:val="0"/>
          <w:kern w:val="0"/>
          <w:position w:val="6"/>
          <w:sz w:val="24"/>
        </w:rPr>
        <w:t>，而该微带传输线为半波长，也即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L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≈</w:t>
      </w:r>
      <w:r w:rsidRPr="006B1DEC">
        <w:rPr>
          <w:rFonts w:hint="eastAsia"/>
          <w:b/>
          <w:bCs/>
          <w:snapToGrid w:val="0"/>
          <w:kern w:val="0"/>
          <w:position w:val="6"/>
          <w:sz w:val="24"/>
        </w:rPr>
        <w:t>32.49mm</w:t>
      </w:r>
    </w:p>
    <w:p w14:paraId="538D50B4" w14:textId="08CA8FCF" w:rsidR="000E09EA" w:rsidRDefault="000E09EA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七、收获与体会</w:t>
      </w:r>
    </w:p>
    <w:p w14:paraId="36E03FA9" w14:textId="61825EFE" w:rsidR="00753999" w:rsidRDefault="00753999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这门实验课</w:t>
      </w:r>
      <w:r w:rsidR="00781240">
        <w:rPr>
          <w:rFonts w:hint="eastAsia"/>
          <w:snapToGrid w:val="0"/>
          <w:kern w:val="0"/>
          <w:position w:val="6"/>
          <w:sz w:val="24"/>
        </w:rPr>
        <w:t>的实验非常有趣，让我第一次接触到了矢量网络分析仪，并利用它完成了微带传输线、天线和滤波器的测量，并可以对测量得到的传输特性做简单的分析，这让我课上学习的电磁场与电磁波知识得到了运用。</w:t>
      </w:r>
    </w:p>
    <w:p w14:paraId="1DFDFA9B" w14:textId="364B11A4" w:rsidR="000E09EA" w:rsidRDefault="000E09EA" w:rsidP="000E09EA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八、建议与意见</w:t>
      </w:r>
    </w:p>
    <w:p w14:paraId="1E03C812" w14:textId="628F27C5" w:rsidR="0047651F" w:rsidRPr="0047651F" w:rsidRDefault="00781240" w:rsidP="0047651F">
      <w:pPr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希望老师可以更多现场演示实验的过程，这样可以让我们对实验流程有更加直观的认识。</w:t>
      </w:r>
    </w:p>
    <w:sectPr w:rsidR="0047651F" w:rsidRPr="0047651F">
      <w:pgSz w:w="11906" w:h="16838"/>
      <w:pgMar w:top="1440" w:right="851" w:bottom="144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A80B0" w14:textId="77777777" w:rsidR="00FF0645" w:rsidRDefault="00FF0645" w:rsidP="00B514D4">
      <w:r>
        <w:separator/>
      </w:r>
    </w:p>
  </w:endnote>
  <w:endnote w:type="continuationSeparator" w:id="0">
    <w:p w14:paraId="6CBA376A" w14:textId="77777777" w:rsidR="00FF0645" w:rsidRDefault="00FF0645" w:rsidP="00B514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B9007E" w14:textId="77777777" w:rsidR="00FF0645" w:rsidRDefault="00FF0645" w:rsidP="00B514D4">
      <w:r>
        <w:separator/>
      </w:r>
    </w:p>
  </w:footnote>
  <w:footnote w:type="continuationSeparator" w:id="0">
    <w:p w14:paraId="5BF64FFC" w14:textId="77777777" w:rsidR="00FF0645" w:rsidRDefault="00FF0645" w:rsidP="00B514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473BFA5"/>
    <w:multiLevelType w:val="singleLevel"/>
    <w:tmpl w:val="8473BFA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3B150AC"/>
    <w:multiLevelType w:val="hybridMultilevel"/>
    <w:tmpl w:val="66A8ABB6"/>
    <w:lvl w:ilvl="0" w:tplc="D960CA3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>
      <w:start w:val="1"/>
      <w:numFmt w:val="lowerLetter"/>
      <w:lvlText w:val="%8)"/>
      <w:lvlJc w:val="left"/>
      <w:pPr>
        <w:ind w:left="3520" w:hanging="440"/>
      </w:pPr>
    </w:lvl>
    <w:lvl w:ilvl="8" w:tplc="0409001B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A71E8F"/>
    <w:multiLevelType w:val="hybridMultilevel"/>
    <w:tmpl w:val="945E5358"/>
    <w:lvl w:ilvl="0" w:tplc="96FE18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5BD0E5A"/>
    <w:multiLevelType w:val="hybridMultilevel"/>
    <w:tmpl w:val="8640C632"/>
    <w:lvl w:ilvl="0" w:tplc="61B6E1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1777490">
    <w:abstractNumId w:val="0"/>
  </w:num>
  <w:num w:numId="2" w16cid:durableId="1884638842">
    <w:abstractNumId w:val="3"/>
  </w:num>
  <w:num w:numId="3" w16cid:durableId="418869944">
    <w:abstractNumId w:val="2"/>
  </w:num>
  <w:num w:numId="4" w16cid:durableId="7709033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I2MGMxZDk5NWQ0ZDBjZThmZmMxMzZhYWQwM2VlOWEifQ=="/>
  </w:docVars>
  <w:rsids>
    <w:rsidRoot w:val="001E265D"/>
    <w:rsid w:val="0006342E"/>
    <w:rsid w:val="000E09EA"/>
    <w:rsid w:val="0011076B"/>
    <w:rsid w:val="00145546"/>
    <w:rsid w:val="00171499"/>
    <w:rsid w:val="0017593B"/>
    <w:rsid w:val="001E265D"/>
    <w:rsid w:val="00210C28"/>
    <w:rsid w:val="002312FE"/>
    <w:rsid w:val="002F283E"/>
    <w:rsid w:val="003C789A"/>
    <w:rsid w:val="00440D1B"/>
    <w:rsid w:val="0047651F"/>
    <w:rsid w:val="00484EBF"/>
    <w:rsid w:val="004B2854"/>
    <w:rsid w:val="00546351"/>
    <w:rsid w:val="00547D43"/>
    <w:rsid w:val="005751C9"/>
    <w:rsid w:val="00605480"/>
    <w:rsid w:val="00682821"/>
    <w:rsid w:val="006B1DEC"/>
    <w:rsid w:val="006E6AC3"/>
    <w:rsid w:val="00753999"/>
    <w:rsid w:val="00781240"/>
    <w:rsid w:val="007D5B95"/>
    <w:rsid w:val="00804280"/>
    <w:rsid w:val="00870077"/>
    <w:rsid w:val="008933A1"/>
    <w:rsid w:val="008A38AA"/>
    <w:rsid w:val="009A0608"/>
    <w:rsid w:val="009F6CD2"/>
    <w:rsid w:val="00B514D4"/>
    <w:rsid w:val="00BA63D1"/>
    <w:rsid w:val="00BB6A96"/>
    <w:rsid w:val="00BC7FAE"/>
    <w:rsid w:val="00BF43A0"/>
    <w:rsid w:val="00C45929"/>
    <w:rsid w:val="00C537B4"/>
    <w:rsid w:val="00CD65B1"/>
    <w:rsid w:val="00D1636A"/>
    <w:rsid w:val="00D64B72"/>
    <w:rsid w:val="00D705FC"/>
    <w:rsid w:val="00D90D6A"/>
    <w:rsid w:val="00E200DA"/>
    <w:rsid w:val="00EB0E0C"/>
    <w:rsid w:val="00F42375"/>
    <w:rsid w:val="00F73912"/>
    <w:rsid w:val="00FF0645"/>
    <w:rsid w:val="339733AC"/>
    <w:rsid w:val="3A08626B"/>
    <w:rsid w:val="40050A31"/>
    <w:rsid w:val="48356F79"/>
    <w:rsid w:val="58736958"/>
    <w:rsid w:val="7D31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43C89C"/>
  <w15:chartTrackingRefBased/>
  <w15:docId w15:val="{5F6040DD-7B8A-47C3-9418-F30D01342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739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11076B"/>
    <w:pPr>
      <w:ind w:firstLineChars="200" w:firstLine="420"/>
    </w:pPr>
  </w:style>
  <w:style w:type="paragraph" w:styleId="a5">
    <w:name w:val="header"/>
    <w:basedOn w:val="a"/>
    <w:link w:val="a6"/>
    <w:rsid w:val="00B514D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B514D4"/>
    <w:rPr>
      <w:kern w:val="2"/>
      <w:sz w:val="18"/>
      <w:szCs w:val="18"/>
    </w:rPr>
  </w:style>
  <w:style w:type="paragraph" w:styleId="a7">
    <w:name w:val="footer"/>
    <w:basedOn w:val="a"/>
    <w:link w:val="a8"/>
    <w:rsid w:val="00B514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B514D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3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8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2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0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9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8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2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6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1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0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4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6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0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0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4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3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4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2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9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4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3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8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4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2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7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8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6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6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7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9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9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8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8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5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1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0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4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434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42213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646888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49386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9865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7677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164138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782034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76521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33781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837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9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2013 - 2022 主题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2013 - 2022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 2013 - 2022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2013 - 2022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11</Pages>
  <Words>441</Words>
  <Characters>2516</Characters>
  <Application>Microsoft Office Word</Application>
  <DocSecurity>0</DocSecurity>
  <Lines>20</Lines>
  <Paragraphs>5</Paragraphs>
  <ScaleCrop>false</ScaleCrop>
  <Company>www.xunchi.com</Company>
  <LinksUpToDate>false</LinksUpToDate>
  <CharactersWithSpaces>2952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之初 任</cp:lastModifiedBy>
  <cp:revision>8</cp:revision>
  <dcterms:created xsi:type="dcterms:W3CDTF">2024-05-07T02:16:00Z</dcterms:created>
  <dcterms:modified xsi:type="dcterms:W3CDTF">2026-01-20T11:45:00Z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2F1EB34B357743D2B031C8E258BEEA2D</vt:lpwstr>
  </property>
</Properties>
</file>